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8A81A" w14:textId="77777777" w:rsidR="00B62774" w:rsidRPr="00B62774" w:rsidRDefault="00B62774" w:rsidP="00B62774">
      <w:pPr>
        <w:spacing w:line="276" w:lineRule="auto"/>
        <w:rPr>
          <w:rFonts w:ascii="黑体" w:eastAsia="黑体" w:hAnsi="黑体" w:cs="黑体" w:hint="eastAsia"/>
          <w:sz w:val="28"/>
          <w:szCs w:val="28"/>
        </w:rPr>
      </w:pPr>
      <w:r w:rsidRPr="00B62774">
        <w:rPr>
          <w:rFonts w:ascii="黑体" w:eastAsia="黑体" w:hAnsi="黑体" w:cs="黑体" w:hint="eastAsia"/>
          <w:sz w:val="28"/>
          <w:szCs w:val="28"/>
        </w:rPr>
        <w:t>附件1</w:t>
      </w:r>
    </w:p>
    <w:p w14:paraId="0D25E4A9" w14:textId="77777777" w:rsidR="00B62774" w:rsidRPr="00B62774" w:rsidRDefault="00B62774" w:rsidP="00B62774">
      <w:pPr>
        <w:spacing w:line="276" w:lineRule="auto"/>
        <w:jc w:val="center"/>
        <w:rPr>
          <w:rFonts w:ascii="黑体" w:eastAsia="黑体" w:hAnsi="黑体" w:cs="黑体" w:hint="eastAsia"/>
          <w:sz w:val="32"/>
          <w:szCs w:val="32"/>
        </w:rPr>
      </w:pPr>
      <w:r w:rsidRPr="00B62774">
        <w:rPr>
          <w:rFonts w:ascii="黑体" w:eastAsia="黑体" w:hAnsi="黑体" w:cs="黑体" w:hint="eastAsia"/>
          <w:sz w:val="32"/>
          <w:szCs w:val="32"/>
        </w:rPr>
        <w:t>广西师范大学本科学生勤工助学岗位标准指导性意见</w:t>
      </w:r>
    </w:p>
    <w:p w14:paraId="01C1DA80" w14:textId="77777777" w:rsidR="00B62774" w:rsidRPr="00B62774" w:rsidRDefault="00B62774" w:rsidP="00B62774">
      <w:pPr>
        <w:spacing w:line="276" w:lineRule="auto"/>
        <w:ind w:firstLineChars="200" w:firstLine="420"/>
        <w:rPr>
          <w:rFonts w:ascii="Calibri" w:eastAsia="宋体" w:hAnsi="Calibri" w:cs="Times New Roman"/>
          <w:szCs w:val="21"/>
        </w:rPr>
      </w:pPr>
    </w:p>
    <w:p w14:paraId="04E80F56"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校内各用工单位可从学生资格、时间安排、基本能力和具体技能等四个方面对勤工助学学生提出明确要求和标准。具体要求设置参考如下：</w:t>
      </w:r>
    </w:p>
    <w:p w14:paraId="55A0F783" w14:textId="77777777" w:rsidR="00B62774" w:rsidRPr="00B62774" w:rsidRDefault="00B62774" w:rsidP="00B62774">
      <w:pPr>
        <w:spacing w:line="276" w:lineRule="auto"/>
        <w:ind w:firstLineChars="200" w:firstLine="422"/>
        <w:rPr>
          <w:rFonts w:ascii="Calibri" w:eastAsia="宋体" w:hAnsi="Calibri" w:cs="Times New Roman"/>
          <w:b/>
          <w:bCs/>
          <w:szCs w:val="21"/>
        </w:rPr>
      </w:pPr>
      <w:r w:rsidRPr="00B62774">
        <w:rPr>
          <w:rFonts w:ascii="Calibri" w:eastAsia="宋体" w:hAnsi="Calibri" w:cs="Times New Roman" w:hint="eastAsia"/>
          <w:b/>
          <w:bCs/>
          <w:szCs w:val="21"/>
        </w:rPr>
        <w:t>一、学生资格</w:t>
      </w:r>
    </w:p>
    <w:p w14:paraId="1B443FF0"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（一）全日制在校本科学生，优先考虑家庭经济困难学生（特别是特困家庭学生）；</w:t>
      </w:r>
    </w:p>
    <w:p w14:paraId="24559F33"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（二）学有余力，有意向参加勤工助学学生；</w:t>
      </w:r>
    </w:p>
    <w:p w14:paraId="03C9262C"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（三）遵守校规校纪，无违纪处分行为。</w:t>
      </w:r>
    </w:p>
    <w:p w14:paraId="56CA13C4" w14:textId="77777777" w:rsidR="00B62774" w:rsidRPr="00B62774" w:rsidRDefault="00B62774" w:rsidP="00B62774">
      <w:pPr>
        <w:spacing w:line="276" w:lineRule="auto"/>
        <w:ind w:firstLineChars="200" w:firstLine="422"/>
        <w:rPr>
          <w:rFonts w:ascii="Calibri" w:eastAsia="宋体" w:hAnsi="Calibri" w:cs="Times New Roman"/>
          <w:b/>
          <w:bCs/>
          <w:szCs w:val="21"/>
        </w:rPr>
      </w:pPr>
      <w:r w:rsidRPr="00B62774">
        <w:rPr>
          <w:rFonts w:ascii="Calibri" w:eastAsia="宋体" w:hAnsi="Calibri" w:cs="Times New Roman" w:hint="eastAsia"/>
          <w:b/>
          <w:bCs/>
          <w:szCs w:val="21"/>
        </w:rPr>
        <w:t>二、时间安排</w:t>
      </w:r>
    </w:p>
    <w:p w14:paraId="21651F5F"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（一）每周工作时间应满足</w:t>
      </w:r>
      <w:r w:rsidRPr="00B62774">
        <w:rPr>
          <w:rFonts w:ascii="Calibri" w:eastAsia="宋体" w:hAnsi="Calibri" w:cs="Times New Roman" w:hint="eastAsia"/>
          <w:szCs w:val="21"/>
        </w:rPr>
        <w:t>5</w:t>
      </w:r>
      <w:r w:rsidRPr="00B62774">
        <w:rPr>
          <w:rFonts w:ascii="Calibri" w:eastAsia="宋体" w:hAnsi="Calibri" w:cs="Times New Roman" w:hint="eastAsia"/>
          <w:szCs w:val="21"/>
        </w:rPr>
        <w:t>小时以上，月平均上岗工时原则上不低于</w:t>
      </w:r>
      <w:r w:rsidRPr="00B62774">
        <w:rPr>
          <w:rFonts w:ascii="Calibri" w:eastAsia="宋体" w:hAnsi="Calibri" w:cs="Times New Roman" w:hint="eastAsia"/>
          <w:szCs w:val="21"/>
        </w:rPr>
        <w:t>20</w:t>
      </w:r>
      <w:r w:rsidRPr="00B62774">
        <w:rPr>
          <w:rFonts w:ascii="Calibri" w:eastAsia="宋体" w:hAnsi="Calibri" w:cs="Times New Roman" w:hint="eastAsia"/>
          <w:szCs w:val="21"/>
        </w:rPr>
        <w:t>小时，课余时间较多，且时间较为规整的学生；</w:t>
      </w:r>
    </w:p>
    <w:p w14:paraId="3F7138D5"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（二）能持续工作至少一学期（优先选用持续工作</w:t>
      </w:r>
      <w:proofErr w:type="gramStart"/>
      <w:r w:rsidRPr="00B62774">
        <w:rPr>
          <w:rFonts w:ascii="Calibri" w:eastAsia="宋体" w:hAnsi="Calibri" w:cs="Times New Roman" w:hint="eastAsia"/>
          <w:szCs w:val="21"/>
        </w:rPr>
        <w:t>一</w:t>
      </w:r>
      <w:proofErr w:type="gramEnd"/>
      <w:r w:rsidRPr="00B62774">
        <w:rPr>
          <w:rFonts w:ascii="Calibri" w:eastAsia="宋体" w:hAnsi="Calibri" w:cs="Times New Roman" w:hint="eastAsia"/>
          <w:szCs w:val="21"/>
        </w:rPr>
        <w:t>学年），保证岗位和工作稳定性。</w:t>
      </w:r>
    </w:p>
    <w:p w14:paraId="759E1B7E" w14:textId="77777777" w:rsidR="00B62774" w:rsidRPr="00B62774" w:rsidRDefault="00B62774" w:rsidP="00B62774">
      <w:pPr>
        <w:spacing w:line="276" w:lineRule="auto"/>
        <w:ind w:firstLineChars="200" w:firstLine="422"/>
        <w:rPr>
          <w:rFonts w:ascii="Calibri" w:eastAsia="宋体" w:hAnsi="Calibri" w:cs="Times New Roman"/>
          <w:b/>
          <w:bCs/>
          <w:szCs w:val="21"/>
        </w:rPr>
      </w:pPr>
      <w:r w:rsidRPr="00B62774">
        <w:rPr>
          <w:rFonts w:ascii="Calibri" w:eastAsia="宋体" w:hAnsi="Calibri" w:cs="Times New Roman" w:hint="eastAsia"/>
          <w:b/>
          <w:bCs/>
          <w:szCs w:val="21"/>
        </w:rPr>
        <w:t>三、基本能力</w:t>
      </w:r>
    </w:p>
    <w:p w14:paraId="4D91A1FD"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（一）责任心强，工作态度端正；</w:t>
      </w:r>
    </w:p>
    <w:p w14:paraId="6700526E"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（二）具备基础沟通能力和团队协作意识；</w:t>
      </w:r>
    </w:p>
    <w:p w14:paraId="126738E7"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（三）服从用工部门管理，按时完成岗位任务。</w:t>
      </w:r>
    </w:p>
    <w:p w14:paraId="1CFEC1D3" w14:textId="77777777" w:rsidR="00B62774" w:rsidRPr="00B62774" w:rsidRDefault="00B62774" w:rsidP="00B62774">
      <w:pPr>
        <w:spacing w:line="276" w:lineRule="auto"/>
        <w:ind w:firstLineChars="200" w:firstLine="422"/>
        <w:rPr>
          <w:rFonts w:ascii="Calibri" w:eastAsia="宋体" w:hAnsi="Calibri" w:cs="Times New Roman"/>
          <w:b/>
          <w:bCs/>
          <w:szCs w:val="21"/>
        </w:rPr>
      </w:pPr>
      <w:r w:rsidRPr="00B62774">
        <w:rPr>
          <w:rFonts w:ascii="Calibri" w:eastAsia="宋体" w:hAnsi="Calibri" w:cs="Times New Roman" w:hint="eastAsia"/>
          <w:b/>
          <w:bCs/>
          <w:szCs w:val="21"/>
        </w:rPr>
        <w:t>四、具体技能</w:t>
      </w:r>
    </w:p>
    <w:p w14:paraId="745E6F33"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（一）基本技能要求</w:t>
      </w:r>
    </w:p>
    <w:p w14:paraId="65DCF687"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A.</w:t>
      </w:r>
      <w:r w:rsidRPr="00B62774">
        <w:rPr>
          <w:rFonts w:ascii="Calibri" w:eastAsia="宋体" w:hAnsi="Calibri" w:cs="Times New Roman" w:hint="eastAsia"/>
          <w:szCs w:val="21"/>
        </w:rPr>
        <w:t>具备接人待物基本礼仪礼貌；</w:t>
      </w:r>
    </w:p>
    <w:p w14:paraId="68EA94BF"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B.</w:t>
      </w:r>
      <w:r w:rsidRPr="00B62774">
        <w:rPr>
          <w:rFonts w:ascii="Calibri" w:eastAsia="宋体" w:hAnsi="Calibri" w:cs="Times New Roman" w:hint="eastAsia"/>
          <w:szCs w:val="21"/>
        </w:rPr>
        <w:t>熟练使用基础办公软件（</w:t>
      </w:r>
      <w:r w:rsidRPr="00B62774">
        <w:rPr>
          <w:rFonts w:ascii="Calibri" w:eastAsia="宋体" w:hAnsi="Calibri" w:cs="Times New Roman" w:hint="eastAsia"/>
          <w:szCs w:val="21"/>
        </w:rPr>
        <w:t>Word</w:t>
      </w:r>
      <w:r w:rsidRPr="00B62774">
        <w:rPr>
          <w:rFonts w:ascii="Calibri" w:eastAsia="宋体" w:hAnsi="Calibri" w:cs="Times New Roman" w:hint="eastAsia"/>
          <w:szCs w:val="21"/>
        </w:rPr>
        <w:t>、</w:t>
      </w:r>
      <w:r w:rsidRPr="00B62774">
        <w:rPr>
          <w:rFonts w:ascii="Calibri" w:eastAsia="宋体" w:hAnsi="Calibri" w:cs="Times New Roman" w:hint="eastAsia"/>
          <w:szCs w:val="21"/>
        </w:rPr>
        <w:t>Excel</w:t>
      </w:r>
      <w:r w:rsidRPr="00B62774">
        <w:rPr>
          <w:rFonts w:ascii="Calibri" w:eastAsia="宋体" w:hAnsi="Calibri" w:cs="Times New Roman" w:hint="eastAsia"/>
          <w:szCs w:val="21"/>
        </w:rPr>
        <w:t>、</w:t>
      </w:r>
      <w:r w:rsidRPr="00B62774">
        <w:rPr>
          <w:rFonts w:ascii="Calibri" w:eastAsia="宋体" w:hAnsi="Calibri" w:cs="Times New Roman" w:hint="eastAsia"/>
          <w:szCs w:val="21"/>
        </w:rPr>
        <w:t>AI</w:t>
      </w:r>
      <w:r w:rsidRPr="00B62774">
        <w:rPr>
          <w:rFonts w:ascii="Calibri" w:eastAsia="宋体" w:hAnsi="Calibri" w:cs="Times New Roman" w:hint="eastAsia"/>
          <w:szCs w:val="21"/>
        </w:rPr>
        <w:t>等）；</w:t>
      </w:r>
    </w:p>
    <w:p w14:paraId="0A595F52"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C.</w:t>
      </w:r>
      <w:r w:rsidRPr="00B62774">
        <w:rPr>
          <w:rFonts w:ascii="Calibri" w:eastAsia="宋体" w:hAnsi="Calibri" w:cs="Times New Roman" w:hint="eastAsia"/>
          <w:szCs w:val="21"/>
        </w:rPr>
        <w:t>耐心细致，适合重复性工作（如整理图书、录入数据）。</w:t>
      </w:r>
    </w:p>
    <w:p w14:paraId="21AA90E7"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（二）拓展技能要求</w:t>
      </w:r>
    </w:p>
    <w:p w14:paraId="2785A5AB"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A.</w:t>
      </w:r>
      <w:r w:rsidRPr="00B62774">
        <w:rPr>
          <w:rFonts w:ascii="Calibri" w:eastAsia="宋体" w:hAnsi="Calibri" w:cs="Times New Roman" w:hint="eastAsia"/>
          <w:szCs w:val="21"/>
        </w:rPr>
        <w:t>掌握</w:t>
      </w:r>
      <w:r w:rsidRPr="00B62774">
        <w:rPr>
          <w:rFonts w:ascii="Calibri" w:eastAsia="宋体" w:hAnsi="Calibri" w:cs="Times New Roman" w:hint="eastAsia"/>
          <w:szCs w:val="21"/>
        </w:rPr>
        <w:t>Photoshop</w:t>
      </w:r>
      <w:r w:rsidRPr="00B62774">
        <w:rPr>
          <w:rFonts w:ascii="Calibri" w:eastAsia="宋体" w:hAnsi="Calibri" w:cs="Times New Roman" w:hint="eastAsia"/>
          <w:szCs w:val="21"/>
        </w:rPr>
        <w:t>、视频剪辑基本技术；</w:t>
      </w:r>
    </w:p>
    <w:p w14:paraId="4D3149FE"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B.</w:t>
      </w:r>
      <w:r w:rsidRPr="00B62774">
        <w:rPr>
          <w:rFonts w:ascii="Calibri" w:eastAsia="宋体" w:hAnsi="Calibri" w:cs="Times New Roman" w:hint="eastAsia"/>
          <w:szCs w:val="21"/>
        </w:rPr>
        <w:t>文科类岗位：具备文案写作、活动策划能力（如校园公众号运营）；</w:t>
      </w:r>
    </w:p>
    <w:p w14:paraId="76F069F0"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C.</w:t>
      </w:r>
      <w:r w:rsidRPr="00B62774">
        <w:rPr>
          <w:rFonts w:ascii="Calibri" w:eastAsia="宋体" w:hAnsi="Calibri" w:cs="Times New Roman" w:hint="eastAsia"/>
          <w:szCs w:val="21"/>
        </w:rPr>
        <w:t>实验室岗位：设有专业限制，需通过安全培训和实验室操作培训，理工科专业学生优先。</w:t>
      </w:r>
    </w:p>
    <w:p w14:paraId="001D2622"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（三）科学研究技能要求</w:t>
      </w:r>
    </w:p>
    <w:p w14:paraId="794CA942"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A.</w:t>
      </w:r>
      <w:r w:rsidRPr="00B62774">
        <w:rPr>
          <w:rFonts w:ascii="Calibri" w:eastAsia="宋体" w:hAnsi="Calibri" w:cs="Times New Roman" w:hint="eastAsia"/>
          <w:szCs w:val="21"/>
        </w:rPr>
        <w:t>与科研项目相关的专业背景（如生物实验室助理需生物专业学生）；</w:t>
      </w:r>
    </w:p>
    <w:p w14:paraId="0D06510D"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B.</w:t>
      </w:r>
      <w:r w:rsidRPr="00B62774">
        <w:rPr>
          <w:rFonts w:ascii="Calibri" w:eastAsia="宋体" w:hAnsi="Calibri" w:cs="Times New Roman" w:hint="eastAsia"/>
          <w:szCs w:val="21"/>
        </w:rPr>
        <w:t>具备基础科研能力（如文献检索、数据分析）；</w:t>
      </w:r>
    </w:p>
    <w:p w14:paraId="46601C31"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C.</w:t>
      </w:r>
      <w:r w:rsidRPr="00B62774">
        <w:rPr>
          <w:rFonts w:ascii="Calibri" w:eastAsia="宋体" w:hAnsi="Calibri" w:cs="Times New Roman" w:hint="eastAsia"/>
          <w:szCs w:val="21"/>
        </w:rPr>
        <w:t>掌握专业工具（如</w:t>
      </w:r>
      <w:r w:rsidRPr="00B62774">
        <w:rPr>
          <w:rFonts w:ascii="Calibri" w:eastAsia="宋体" w:hAnsi="Calibri" w:cs="Times New Roman" w:hint="eastAsia"/>
          <w:szCs w:val="21"/>
        </w:rPr>
        <w:t>EndNote</w:t>
      </w:r>
      <w:r w:rsidRPr="00B62774">
        <w:rPr>
          <w:rFonts w:ascii="Calibri" w:eastAsia="宋体" w:hAnsi="Calibri" w:cs="Times New Roman" w:hint="eastAsia"/>
          <w:szCs w:val="21"/>
        </w:rPr>
        <w:t>、</w:t>
      </w:r>
      <w:r w:rsidRPr="00B62774">
        <w:rPr>
          <w:rFonts w:ascii="Calibri" w:eastAsia="宋体" w:hAnsi="Calibri" w:cs="Times New Roman" w:hint="eastAsia"/>
          <w:szCs w:val="21"/>
        </w:rPr>
        <w:t>SPSS</w:t>
      </w:r>
      <w:r w:rsidRPr="00B62774">
        <w:rPr>
          <w:rFonts w:ascii="Calibri" w:eastAsia="宋体" w:hAnsi="Calibri" w:cs="Times New Roman" w:hint="eastAsia"/>
          <w:szCs w:val="21"/>
        </w:rPr>
        <w:t>、</w:t>
      </w:r>
      <w:r w:rsidRPr="00B62774">
        <w:rPr>
          <w:rFonts w:ascii="Calibri" w:eastAsia="宋体" w:hAnsi="Calibri" w:cs="Times New Roman" w:hint="eastAsia"/>
          <w:szCs w:val="21"/>
        </w:rPr>
        <w:t>Python</w:t>
      </w:r>
      <w:r w:rsidRPr="00B62774">
        <w:rPr>
          <w:rFonts w:ascii="Calibri" w:eastAsia="宋体" w:hAnsi="Calibri" w:cs="Times New Roman" w:hint="eastAsia"/>
          <w:szCs w:val="21"/>
        </w:rPr>
        <w:t>等）；</w:t>
      </w:r>
    </w:p>
    <w:p w14:paraId="70264DAD" w14:textId="77777777" w:rsidR="00B62774" w:rsidRPr="00B62774" w:rsidRDefault="00B62774" w:rsidP="00B62774">
      <w:pPr>
        <w:spacing w:line="276" w:lineRule="auto"/>
        <w:ind w:firstLineChars="200" w:firstLine="420"/>
        <w:rPr>
          <w:rFonts w:ascii="Calibri" w:eastAsia="宋体" w:hAnsi="Calibri" w:cs="Times New Roman"/>
          <w:szCs w:val="21"/>
        </w:rPr>
      </w:pPr>
      <w:r w:rsidRPr="00B62774">
        <w:rPr>
          <w:rFonts w:ascii="Calibri" w:eastAsia="宋体" w:hAnsi="Calibri" w:cs="Times New Roman" w:hint="eastAsia"/>
          <w:szCs w:val="21"/>
        </w:rPr>
        <w:t>D.</w:t>
      </w:r>
      <w:r w:rsidRPr="00B62774">
        <w:rPr>
          <w:rFonts w:ascii="Calibri" w:eastAsia="宋体" w:hAnsi="Calibri" w:cs="Times New Roman" w:hint="eastAsia"/>
          <w:szCs w:val="21"/>
        </w:rPr>
        <w:t>有科研竞赛或课题参与经历者优先考虑。</w:t>
      </w:r>
    </w:p>
    <w:p w14:paraId="087EE9CD" w14:textId="77777777" w:rsidR="00B62774" w:rsidRPr="00B62774" w:rsidRDefault="00B62774" w:rsidP="00B62774">
      <w:pPr>
        <w:rPr>
          <w:rFonts w:ascii="Calibri" w:eastAsia="宋体" w:hAnsi="宋体" w:cs="宋体" w:hint="eastAsia"/>
          <w:bCs/>
          <w:szCs w:val="21"/>
        </w:rPr>
      </w:pPr>
      <w:r w:rsidRPr="00B62774">
        <w:rPr>
          <w:rFonts w:ascii="Calibri" w:eastAsia="宋体" w:hAnsi="宋体" w:cs="宋体" w:hint="eastAsia"/>
          <w:bCs/>
          <w:szCs w:val="21"/>
        </w:rPr>
        <w:br w:type="page"/>
      </w:r>
    </w:p>
    <w:p w14:paraId="396D918B" w14:textId="77777777" w:rsidR="00702C5B" w:rsidRPr="00B62774" w:rsidRDefault="00702C5B">
      <w:pPr>
        <w:rPr>
          <w:rFonts w:hint="eastAsia"/>
        </w:rPr>
      </w:pPr>
    </w:p>
    <w:sectPr w:rsidR="00702C5B" w:rsidRPr="00B627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7FE5A" w14:textId="77777777" w:rsidR="00967185" w:rsidRDefault="00967185" w:rsidP="00B62774">
      <w:pPr>
        <w:rPr>
          <w:rFonts w:hint="eastAsia"/>
        </w:rPr>
      </w:pPr>
      <w:r>
        <w:separator/>
      </w:r>
    </w:p>
  </w:endnote>
  <w:endnote w:type="continuationSeparator" w:id="0">
    <w:p w14:paraId="7E80C935" w14:textId="77777777" w:rsidR="00967185" w:rsidRDefault="00967185" w:rsidP="00B6277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1C3B5" w14:textId="77777777" w:rsidR="00967185" w:rsidRDefault="00967185" w:rsidP="00B62774">
      <w:pPr>
        <w:rPr>
          <w:rFonts w:hint="eastAsia"/>
        </w:rPr>
      </w:pPr>
      <w:r>
        <w:separator/>
      </w:r>
    </w:p>
  </w:footnote>
  <w:footnote w:type="continuationSeparator" w:id="0">
    <w:p w14:paraId="22F2333D" w14:textId="77777777" w:rsidR="00967185" w:rsidRDefault="00967185" w:rsidP="00B6277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148"/>
    <w:rsid w:val="00002970"/>
    <w:rsid w:val="00146654"/>
    <w:rsid w:val="00702C5B"/>
    <w:rsid w:val="00742148"/>
    <w:rsid w:val="00967185"/>
    <w:rsid w:val="00972DFE"/>
    <w:rsid w:val="00B62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40B5CE32-EB95-456D-8AF0-50B45479C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4214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4214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4214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4214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4214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4214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4214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4214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4214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4214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4214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4214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42148"/>
    <w:rPr>
      <w:rFonts w:cstheme="majorBidi"/>
      <w:color w:val="0F4761" w:themeColor="accent1" w:themeShade="BF"/>
      <w:sz w:val="28"/>
      <w:szCs w:val="28"/>
    </w:rPr>
  </w:style>
  <w:style w:type="character" w:customStyle="1" w:styleId="50">
    <w:name w:val="标题 5 字符"/>
    <w:basedOn w:val="a0"/>
    <w:link w:val="5"/>
    <w:uiPriority w:val="9"/>
    <w:semiHidden/>
    <w:rsid w:val="00742148"/>
    <w:rPr>
      <w:rFonts w:cstheme="majorBidi"/>
      <w:color w:val="0F4761" w:themeColor="accent1" w:themeShade="BF"/>
      <w:sz w:val="24"/>
      <w:szCs w:val="24"/>
    </w:rPr>
  </w:style>
  <w:style w:type="character" w:customStyle="1" w:styleId="60">
    <w:name w:val="标题 6 字符"/>
    <w:basedOn w:val="a0"/>
    <w:link w:val="6"/>
    <w:uiPriority w:val="9"/>
    <w:semiHidden/>
    <w:rsid w:val="00742148"/>
    <w:rPr>
      <w:rFonts w:cstheme="majorBidi"/>
      <w:b/>
      <w:bCs/>
      <w:color w:val="0F4761" w:themeColor="accent1" w:themeShade="BF"/>
    </w:rPr>
  </w:style>
  <w:style w:type="character" w:customStyle="1" w:styleId="70">
    <w:name w:val="标题 7 字符"/>
    <w:basedOn w:val="a0"/>
    <w:link w:val="7"/>
    <w:uiPriority w:val="9"/>
    <w:semiHidden/>
    <w:rsid w:val="00742148"/>
    <w:rPr>
      <w:rFonts w:cstheme="majorBidi"/>
      <w:b/>
      <w:bCs/>
      <w:color w:val="595959" w:themeColor="text1" w:themeTint="A6"/>
    </w:rPr>
  </w:style>
  <w:style w:type="character" w:customStyle="1" w:styleId="80">
    <w:name w:val="标题 8 字符"/>
    <w:basedOn w:val="a0"/>
    <w:link w:val="8"/>
    <w:uiPriority w:val="9"/>
    <w:semiHidden/>
    <w:rsid w:val="00742148"/>
    <w:rPr>
      <w:rFonts w:cstheme="majorBidi"/>
      <w:color w:val="595959" w:themeColor="text1" w:themeTint="A6"/>
    </w:rPr>
  </w:style>
  <w:style w:type="character" w:customStyle="1" w:styleId="90">
    <w:name w:val="标题 9 字符"/>
    <w:basedOn w:val="a0"/>
    <w:link w:val="9"/>
    <w:uiPriority w:val="9"/>
    <w:semiHidden/>
    <w:rsid w:val="00742148"/>
    <w:rPr>
      <w:rFonts w:eastAsiaTheme="majorEastAsia" w:cstheme="majorBidi"/>
      <w:color w:val="595959" w:themeColor="text1" w:themeTint="A6"/>
    </w:rPr>
  </w:style>
  <w:style w:type="paragraph" w:styleId="a3">
    <w:name w:val="Title"/>
    <w:basedOn w:val="a"/>
    <w:next w:val="a"/>
    <w:link w:val="a4"/>
    <w:uiPriority w:val="10"/>
    <w:qFormat/>
    <w:rsid w:val="0074214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4214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4214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4214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42148"/>
    <w:pPr>
      <w:spacing w:before="160" w:after="160"/>
      <w:jc w:val="center"/>
    </w:pPr>
    <w:rPr>
      <w:i/>
      <w:iCs/>
      <w:color w:val="404040" w:themeColor="text1" w:themeTint="BF"/>
    </w:rPr>
  </w:style>
  <w:style w:type="character" w:customStyle="1" w:styleId="a8">
    <w:name w:val="引用 字符"/>
    <w:basedOn w:val="a0"/>
    <w:link w:val="a7"/>
    <w:uiPriority w:val="29"/>
    <w:rsid w:val="00742148"/>
    <w:rPr>
      <w:i/>
      <w:iCs/>
      <w:color w:val="404040" w:themeColor="text1" w:themeTint="BF"/>
    </w:rPr>
  </w:style>
  <w:style w:type="paragraph" w:styleId="a9">
    <w:name w:val="List Paragraph"/>
    <w:basedOn w:val="a"/>
    <w:uiPriority w:val="34"/>
    <w:qFormat/>
    <w:rsid w:val="00742148"/>
    <w:pPr>
      <w:ind w:left="720"/>
      <w:contextualSpacing/>
    </w:pPr>
  </w:style>
  <w:style w:type="character" w:styleId="aa">
    <w:name w:val="Intense Emphasis"/>
    <w:basedOn w:val="a0"/>
    <w:uiPriority w:val="21"/>
    <w:qFormat/>
    <w:rsid w:val="00742148"/>
    <w:rPr>
      <w:i/>
      <w:iCs/>
      <w:color w:val="0F4761" w:themeColor="accent1" w:themeShade="BF"/>
    </w:rPr>
  </w:style>
  <w:style w:type="paragraph" w:styleId="ab">
    <w:name w:val="Intense Quote"/>
    <w:basedOn w:val="a"/>
    <w:next w:val="a"/>
    <w:link w:val="ac"/>
    <w:uiPriority w:val="30"/>
    <w:qFormat/>
    <w:rsid w:val="007421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42148"/>
    <w:rPr>
      <w:i/>
      <w:iCs/>
      <w:color w:val="0F4761" w:themeColor="accent1" w:themeShade="BF"/>
    </w:rPr>
  </w:style>
  <w:style w:type="character" w:styleId="ad">
    <w:name w:val="Intense Reference"/>
    <w:basedOn w:val="a0"/>
    <w:uiPriority w:val="32"/>
    <w:qFormat/>
    <w:rsid w:val="00742148"/>
    <w:rPr>
      <w:b/>
      <w:bCs/>
      <w:smallCaps/>
      <w:color w:val="0F4761" w:themeColor="accent1" w:themeShade="BF"/>
      <w:spacing w:val="5"/>
    </w:rPr>
  </w:style>
  <w:style w:type="paragraph" w:styleId="ae">
    <w:name w:val="header"/>
    <w:basedOn w:val="a"/>
    <w:link w:val="af"/>
    <w:uiPriority w:val="99"/>
    <w:unhideWhenUsed/>
    <w:rsid w:val="00B62774"/>
    <w:pPr>
      <w:tabs>
        <w:tab w:val="center" w:pos="4153"/>
        <w:tab w:val="right" w:pos="8306"/>
      </w:tabs>
      <w:snapToGrid w:val="0"/>
      <w:jc w:val="center"/>
    </w:pPr>
    <w:rPr>
      <w:sz w:val="18"/>
      <w:szCs w:val="18"/>
    </w:rPr>
  </w:style>
  <w:style w:type="character" w:customStyle="1" w:styleId="af">
    <w:name w:val="页眉 字符"/>
    <w:basedOn w:val="a0"/>
    <w:link w:val="ae"/>
    <w:uiPriority w:val="99"/>
    <w:rsid w:val="00B62774"/>
    <w:rPr>
      <w:sz w:val="18"/>
      <w:szCs w:val="18"/>
    </w:rPr>
  </w:style>
  <w:style w:type="paragraph" w:styleId="af0">
    <w:name w:val="footer"/>
    <w:basedOn w:val="a"/>
    <w:link w:val="af1"/>
    <w:uiPriority w:val="99"/>
    <w:unhideWhenUsed/>
    <w:rsid w:val="00B62774"/>
    <w:pPr>
      <w:tabs>
        <w:tab w:val="center" w:pos="4153"/>
        <w:tab w:val="right" w:pos="8306"/>
      </w:tabs>
      <w:snapToGrid w:val="0"/>
      <w:jc w:val="left"/>
    </w:pPr>
    <w:rPr>
      <w:sz w:val="18"/>
      <w:szCs w:val="18"/>
    </w:rPr>
  </w:style>
  <w:style w:type="character" w:customStyle="1" w:styleId="af1">
    <w:name w:val="页脚 字符"/>
    <w:basedOn w:val="a0"/>
    <w:link w:val="af0"/>
    <w:uiPriority w:val="99"/>
    <w:rsid w:val="00B627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327</Words>
  <Characters>341</Characters>
  <Application>Microsoft Office Word</Application>
  <DocSecurity>0</DocSecurity>
  <Lines>17</Lines>
  <Paragraphs>15</Paragraphs>
  <ScaleCrop>false</ScaleCrop>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振钊 夏</dc:creator>
  <cp:keywords/>
  <dc:description/>
  <cp:lastModifiedBy>振钊 夏</cp:lastModifiedBy>
  <cp:revision>2</cp:revision>
  <dcterms:created xsi:type="dcterms:W3CDTF">2025-10-15T07:26:00Z</dcterms:created>
  <dcterms:modified xsi:type="dcterms:W3CDTF">2025-10-15T07:27:00Z</dcterms:modified>
</cp:coreProperties>
</file>