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B0B" w:rsidRDefault="003B740A" w:rsidP="003B740A">
      <w:pPr>
        <w:jc w:val="center"/>
        <w:rPr>
          <w:rFonts w:ascii="黑体" w:eastAsia="黑体" w:hAnsi="黑体"/>
          <w:sz w:val="30"/>
          <w:szCs w:val="30"/>
        </w:rPr>
      </w:pPr>
      <w:r w:rsidRPr="003B740A">
        <w:rPr>
          <w:rFonts w:ascii="黑体" w:eastAsia="黑体" w:hAnsi="黑体" w:hint="eastAsia"/>
          <w:sz w:val="30"/>
          <w:szCs w:val="30"/>
        </w:rPr>
        <w:t>关于做好</w:t>
      </w:r>
      <w:r w:rsidR="001D3B01">
        <w:rPr>
          <w:rFonts w:ascii="黑体" w:eastAsia="黑体" w:hAnsi="黑体" w:hint="eastAsia"/>
          <w:sz w:val="30"/>
          <w:szCs w:val="30"/>
        </w:rPr>
        <w:t>2019</w:t>
      </w:r>
      <w:r w:rsidRPr="003B740A">
        <w:rPr>
          <w:rFonts w:ascii="黑体" w:eastAsia="黑体" w:hAnsi="黑体" w:hint="eastAsia"/>
          <w:sz w:val="30"/>
          <w:szCs w:val="30"/>
        </w:rPr>
        <w:t>年度学生</w:t>
      </w:r>
      <w:r w:rsidR="00D11E72">
        <w:rPr>
          <w:rFonts w:ascii="黑体" w:eastAsia="黑体" w:hAnsi="黑体" w:hint="eastAsia"/>
          <w:sz w:val="30"/>
          <w:szCs w:val="30"/>
        </w:rPr>
        <w:t>优质升学</w:t>
      </w:r>
      <w:r w:rsidRPr="003B740A">
        <w:rPr>
          <w:rFonts w:ascii="黑体" w:eastAsia="黑体" w:hAnsi="黑体" w:hint="eastAsia"/>
          <w:sz w:val="30"/>
          <w:szCs w:val="30"/>
        </w:rPr>
        <w:t>奖励计划有关工作的通知</w:t>
      </w:r>
    </w:p>
    <w:p w:rsidR="003B740A" w:rsidRPr="006C0C29" w:rsidRDefault="003B740A" w:rsidP="006C0C29">
      <w:pPr>
        <w:spacing w:line="360" w:lineRule="auto"/>
        <w:jc w:val="left"/>
        <w:rPr>
          <w:rFonts w:asciiTheme="minorEastAsia" w:hAnsiTheme="minorEastAsia"/>
          <w:sz w:val="24"/>
          <w:szCs w:val="24"/>
        </w:rPr>
      </w:pPr>
    </w:p>
    <w:p w:rsidR="003B740A" w:rsidRPr="006C0C29" w:rsidRDefault="003B740A" w:rsidP="006C0C29">
      <w:pPr>
        <w:spacing w:line="360" w:lineRule="auto"/>
        <w:jc w:val="left"/>
        <w:rPr>
          <w:rFonts w:asciiTheme="minorEastAsia" w:hAnsiTheme="minorEastAsia"/>
          <w:sz w:val="24"/>
          <w:szCs w:val="24"/>
        </w:rPr>
      </w:pPr>
      <w:r w:rsidRPr="006C0C29">
        <w:rPr>
          <w:rFonts w:asciiTheme="minorEastAsia" w:hAnsiTheme="minorEastAsia" w:hint="eastAsia"/>
          <w:sz w:val="24"/>
          <w:szCs w:val="24"/>
        </w:rPr>
        <w:t>各学院（部）：</w:t>
      </w:r>
    </w:p>
    <w:p w:rsidR="003B740A" w:rsidRPr="006C0C29" w:rsidRDefault="003B740A"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根据</w:t>
      </w:r>
      <w:r w:rsidR="001D3B01">
        <w:rPr>
          <w:rFonts w:asciiTheme="minorEastAsia" w:hAnsiTheme="minorEastAsia" w:hint="eastAsia"/>
          <w:sz w:val="24"/>
          <w:szCs w:val="24"/>
        </w:rPr>
        <w:t>学校“双一流”建设工作和“三全育人”示范校培育建设工作</w:t>
      </w:r>
      <w:r w:rsidR="0016250E" w:rsidRPr="006C0C29">
        <w:rPr>
          <w:rFonts w:asciiTheme="minorEastAsia" w:hAnsiTheme="minorEastAsia" w:hint="eastAsia"/>
          <w:sz w:val="24"/>
          <w:szCs w:val="24"/>
        </w:rPr>
        <w:t>的整体安排，为进一步</w:t>
      </w:r>
      <w:r w:rsidR="00374A7F">
        <w:rPr>
          <w:rFonts w:asciiTheme="minorEastAsia" w:hAnsiTheme="minorEastAsia" w:hint="eastAsia"/>
          <w:sz w:val="24"/>
          <w:szCs w:val="24"/>
        </w:rPr>
        <w:t>推动良好</w:t>
      </w:r>
      <w:r w:rsidR="0016250E" w:rsidRPr="006C0C29">
        <w:rPr>
          <w:rFonts w:asciiTheme="minorEastAsia" w:hAnsiTheme="minorEastAsia" w:hint="eastAsia"/>
          <w:sz w:val="24"/>
          <w:szCs w:val="24"/>
        </w:rPr>
        <w:t>校风</w:t>
      </w:r>
      <w:r w:rsidR="00055FEA" w:rsidRPr="006C0C29">
        <w:rPr>
          <w:rFonts w:asciiTheme="minorEastAsia" w:hAnsiTheme="minorEastAsia" w:hint="eastAsia"/>
          <w:sz w:val="24"/>
          <w:szCs w:val="24"/>
        </w:rPr>
        <w:t>学风</w:t>
      </w:r>
      <w:r w:rsidR="00374A7F">
        <w:rPr>
          <w:rFonts w:asciiTheme="minorEastAsia" w:hAnsiTheme="minorEastAsia" w:hint="eastAsia"/>
          <w:sz w:val="24"/>
          <w:szCs w:val="24"/>
        </w:rPr>
        <w:t>建设</w:t>
      </w:r>
      <w:r w:rsidR="0016250E" w:rsidRPr="006C0C29">
        <w:rPr>
          <w:rFonts w:asciiTheme="minorEastAsia" w:hAnsiTheme="minorEastAsia" w:hint="eastAsia"/>
          <w:sz w:val="24"/>
          <w:szCs w:val="24"/>
        </w:rPr>
        <w:t>，</w:t>
      </w:r>
      <w:r w:rsidR="00374A7F">
        <w:rPr>
          <w:rFonts w:asciiTheme="minorEastAsia" w:hAnsiTheme="minorEastAsia" w:hint="eastAsia"/>
          <w:sz w:val="24"/>
          <w:szCs w:val="24"/>
        </w:rPr>
        <w:t>发挥优秀学生的榜样示范作用，</w:t>
      </w:r>
      <w:r w:rsidR="00055FEA">
        <w:rPr>
          <w:rFonts w:asciiTheme="minorEastAsia" w:hAnsiTheme="minorEastAsia" w:hint="eastAsia"/>
          <w:sz w:val="24"/>
          <w:szCs w:val="24"/>
        </w:rPr>
        <w:t>营造良好的学习氛围，</w:t>
      </w:r>
      <w:r w:rsidR="00374A7F">
        <w:rPr>
          <w:rFonts w:asciiTheme="minorEastAsia" w:hAnsiTheme="minorEastAsia" w:hint="eastAsia"/>
          <w:sz w:val="24"/>
          <w:szCs w:val="24"/>
        </w:rPr>
        <w:t>学校决定实施学生</w:t>
      </w:r>
      <w:r w:rsidR="00D11E72">
        <w:rPr>
          <w:rFonts w:asciiTheme="minorEastAsia" w:hAnsiTheme="minorEastAsia" w:hint="eastAsia"/>
          <w:sz w:val="24"/>
          <w:szCs w:val="24"/>
        </w:rPr>
        <w:t>优质升学</w:t>
      </w:r>
      <w:r w:rsidR="00374A7F">
        <w:rPr>
          <w:rFonts w:asciiTheme="minorEastAsia" w:hAnsiTheme="minorEastAsia" w:hint="eastAsia"/>
          <w:sz w:val="24"/>
          <w:szCs w:val="24"/>
        </w:rPr>
        <w:t>奖励计划，</w:t>
      </w:r>
      <w:r w:rsidR="0016250E" w:rsidRPr="006C0C29">
        <w:rPr>
          <w:rFonts w:asciiTheme="minorEastAsia" w:hAnsiTheme="minorEastAsia" w:hint="eastAsia"/>
          <w:sz w:val="24"/>
          <w:szCs w:val="24"/>
        </w:rPr>
        <w:t>对录取硕士、博士研究生的201</w:t>
      </w:r>
      <w:r w:rsidR="001D3B01">
        <w:rPr>
          <w:rFonts w:asciiTheme="minorEastAsia" w:hAnsiTheme="minorEastAsia" w:hint="eastAsia"/>
          <w:sz w:val="24"/>
          <w:szCs w:val="24"/>
        </w:rPr>
        <w:t>9</w:t>
      </w:r>
      <w:r w:rsidR="0016250E" w:rsidRPr="006C0C29">
        <w:rPr>
          <w:rFonts w:asciiTheme="minorEastAsia" w:hAnsiTheme="minorEastAsia" w:hint="eastAsia"/>
          <w:sz w:val="24"/>
          <w:szCs w:val="24"/>
        </w:rPr>
        <w:t>届毕业生进行奖励，现将有关事项通知如下：</w:t>
      </w:r>
    </w:p>
    <w:p w:rsidR="0016250E" w:rsidRPr="006C0C29" w:rsidRDefault="0016250E"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一、奖励对象</w:t>
      </w:r>
    </w:p>
    <w:p w:rsidR="0016250E" w:rsidRPr="006C0C29" w:rsidRDefault="008C4097" w:rsidP="006C0C29">
      <w:pPr>
        <w:spacing w:line="360" w:lineRule="auto"/>
        <w:ind w:firstLine="570"/>
        <w:jc w:val="left"/>
        <w:rPr>
          <w:rFonts w:asciiTheme="minorEastAsia" w:hAnsiTheme="minorEastAsia"/>
          <w:sz w:val="24"/>
          <w:szCs w:val="24"/>
        </w:rPr>
      </w:pPr>
      <w:r>
        <w:rPr>
          <w:rFonts w:asciiTheme="minorEastAsia" w:hAnsiTheme="minorEastAsia" w:hint="eastAsia"/>
          <w:sz w:val="24"/>
          <w:szCs w:val="24"/>
        </w:rPr>
        <w:t>被国内高校录取的</w:t>
      </w:r>
      <w:r w:rsidR="00F81689">
        <w:rPr>
          <w:rFonts w:asciiTheme="minorEastAsia" w:hAnsiTheme="minorEastAsia" w:hint="eastAsia"/>
          <w:sz w:val="24"/>
          <w:szCs w:val="24"/>
        </w:rPr>
        <w:t>我校</w:t>
      </w:r>
      <w:r w:rsidR="0016250E" w:rsidRPr="006C0C29">
        <w:rPr>
          <w:rFonts w:asciiTheme="minorEastAsia" w:hAnsiTheme="minorEastAsia" w:hint="eastAsia"/>
          <w:sz w:val="24"/>
          <w:szCs w:val="24"/>
        </w:rPr>
        <w:t>201</w:t>
      </w:r>
      <w:r w:rsidR="001D3B01">
        <w:rPr>
          <w:rFonts w:asciiTheme="minorEastAsia" w:hAnsiTheme="minorEastAsia" w:hint="eastAsia"/>
          <w:sz w:val="24"/>
          <w:szCs w:val="24"/>
        </w:rPr>
        <w:t>9</w:t>
      </w:r>
      <w:r w:rsidR="0016250E" w:rsidRPr="006C0C29">
        <w:rPr>
          <w:rFonts w:asciiTheme="minorEastAsia" w:hAnsiTheme="minorEastAsia" w:hint="eastAsia"/>
          <w:sz w:val="24"/>
          <w:szCs w:val="24"/>
        </w:rPr>
        <w:t>届普通全日制</w:t>
      </w:r>
      <w:r>
        <w:rPr>
          <w:rFonts w:asciiTheme="minorEastAsia" w:hAnsiTheme="minorEastAsia" w:hint="eastAsia"/>
          <w:sz w:val="24"/>
          <w:szCs w:val="24"/>
        </w:rPr>
        <w:t>本科、硕士</w:t>
      </w:r>
      <w:r w:rsidR="00F81689">
        <w:rPr>
          <w:rFonts w:asciiTheme="minorEastAsia" w:hAnsiTheme="minorEastAsia" w:hint="eastAsia"/>
          <w:sz w:val="24"/>
          <w:szCs w:val="24"/>
        </w:rPr>
        <w:t>毕业</w:t>
      </w:r>
      <w:r w:rsidR="0016250E" w:rsidRPr="006C0C29">
        <w:rPr>
          <w:rFonts w:asciiTheme="minorEastAsia" w:hAnsiTheme="minorEastAsia" w:hint="eastAsia"/>
          <w:sz w:val="24"/>
          <w:szCs w:val="24"/>
        </w:rPr>
        <w:t>生</w:t>
      </w:r>
    </w:p>
    <w:p w:rsidR="0016250E" w:rsidRPr="006C0C29" w:rsidRDefault="0016250E"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二、奖励标准</w:t>
      </w:r>
    </w:p>
    <w:p w:rsidR="00756E82" w:rsidRPr="008C4097" w:rsidRDefault="00756E82" w:rsidP="006C0C29">
      <w:pPr>
        <w:spacing w:line="360" w:lineRule="auto"/>
        <w:ind w:firstLine="570"/>
        <w:jc w:val="left"/>
        <w:rPr>
          <w:rFonts w:asciiTheme="minorEastAsia" w:hAnsiTheme="minorEastAsia"/>
          <w:sz w:val="24"/>
          <w:szCs w:val="24"/>
        </w:rPr>
      </w:pPr>
      <w:r w:rsidRPr="008C4097">
        <w:rPr>
          <w:rFonts w:asciiTheme="minorEastAsia" w:hAnsiTheme="minorEastAsia" w:hint="eastAsia"/>
          <w:sz w:val="24"/>
          <w:szCs w:val="24"/>
        </w:rPr>
        <w:t>（一）</w:t>
      </w:r>
      <w:r w:rsidR="008C4097" w:rsidRPr="008C4097">
        <w:rPr>
          <w:rFonts w:asciiTheme="minorEastAsia" w:hAnsiTheme="minorEastAsia" w:hint="eastAsia"/>
          <w:sz w:val="24"/>
          <w:szCs w:val="24"/>
        </w:rPr>
        <w:t>被国内高校</w:t>
      </w:r>
      <w:r w:rsidRPr="008C4097">
        <w:rPr>
          <w:rFonts w:asciiTheme="minorEastAsia" w:hAnsiTheme="minorEastAsia" w:hint="eastAsia"/>
          <w:sz w:val="24"/>
          <w:szCs w:val="24"/>
        </w:rPr>
        <w:t>录取</w:t>
      </w:r>
      <w:r w:rsidR="008C4097" w:rsidRPr="008C4097">
        <w:rPr>
          <w:rFonts w:asciiTheme="minorEastAsia" w:hAnsiTheme="minorEastAsia" w:hint="eastAsia"/>
          <w:sz w:val="24"/>
          <w:szCs w:val="24"/>
        </w:rPr>
        <w:t>为</w:t>
      </w:r>
      <w:r w:rsidRPr="008C4097">
        <w:rPr>
          <w:rFonts w:asciiTheme="minorEastAsia" w:hAnsiTheme="minorEastAsia" w:hint="eastAsia"/>
          <w:sz w:val="24"/>
          <w:szCs w:val="24"/>
        </w:rPr>
        <w:t>博士研究生的应届</w:t>
      </w:r>
      <w:r w:rsidR="008C4097" w:rsidRPr="008C4097">
        <w:rPr>
          <w:rFonts w:asciiTheme="minorEastAsia" w:hAnsiTheme="minorEastAsia" w:hint="eastAsia"/>
          <w:sz w:val="24"/>
          <w:szCs w:val="24"/>
        </w:rPr>
        <w:t>硕士</w:t>
      </w:r>
      <w:r w:rsidRPr="008C4097">
        <w:rPr>
          <w:rFonts w:asciiTheme="minorEastAsia" w:hAnsiTheme="minorEastAsia" w:hint="eastAsia"/>
          <w:sz w:val="24"/>
          <w:szCs w:val="24"/>
        </w:rPr>
        <w:t>毕业生，</w:t>
      </w:r>
      <w:r w:rsidR="00062368" w:rsidRPr="008C4097">
        <w:rPr>
          <w:rFonts w:asciiTheme="minorEastAsia" w:hAnsiTheme="minorEastAsia"/>
          <w:sz w:val="24"/>
          <w:szCs w:val="24"/>
        </w:rPr>
        <w:t>3</w:t>
      </w:r>
      <w:r w:rsidRPr="008C4097">
        <w:rPr>
          <w:rFonts w:asciiTheme="minorEastAsia" w:hAnsiTheme="minorEastAsia" w:hint="eastAsia"/>
          <w:sz w:val="24"/>
          <w:szCs w:val="24"/>
        </w:rPr>
        <w:t>000元/人；</w:t>
      </w:r>
    </w:p>
    <w:p w:rsidR="0016250E" w:rsidRPr="008C4097" w:rsidRDefault="00756E82" w:rsidP="006C0C29">
      <w:pPr>
        <w:spacing w:line="360" w:lineRule="auto"/>
        <w:ind w:firstLine="570"/>
        <w:jc w:val="left"/>
        <w:rPr>
          <w:rFonts w:asciiTheme="minorEastAsia" w:hAnsiTheme="minorEastAsia"/>
          <w:sz w:val="24"/>
          <w:szCs w:val="24"/>
        </w:rPr>
      </w:pPr>
      <w:r w:rsidRPr="008C4097">
        <w:rPr>
          <w:rFonts w:asciiTheme="minorEastAsia" w:hAnsiTheme="minorEastAsia" w:hint="eastAsia"/>
          <w:sz w:val="24"/>
          <w:szCs w:val="24"/>
        </w:rPr>
        <w:t>（二）</w:t>
      </w:r>
      <w:r w:rsidR="006B71B4" w:rsidRPr="008C4097">
        <w:rPr>
          <w:rFonts w:asciiTheme="minorEastAsia" w:hAnsiTheme="minorEastAsia" w:hint="eastAsia"/>
          <w:sz w:val="24"/>
          <w:szCs w:val="24"/>
        </w:rPr>
        <w:t>第一志愿</w:t>
      </w:r>
      <w:r w:rsidR="008C4097">
        <w:rPr>
          <w:rFonts w:asciiTheme="minorEastAsia" w:hAnsiTheme="minorEastAsia" w:hint="eastAsia"/>
          <w:sz w:val="24"/>
          <w:szCs w:val="24"/>
        </w:rPr>
        <w:t>被</w:t>
      </w:r>
      <w:r w:rsidR="00F81689">
        <w:rPr>
          <w:rFonts w:asciiTheme="minorEastAsia" w:hAnsiTheme="minorEastAsia" w:hint="eastAsia"/>
          <w:sz w:val="24"/>
          <w:szCs w:val="24"/>
        </w:rPr>
        <w:t>我</w:t>
      </w:r>
      <w:r w:rsidR="00F81689" w:rsidRPr="008C4097">
        <w:rPr>
          <w:rFonts w:asciiTheme="minorEastAsia" w:hAnsiTheme="minorEastAsia" w:hint="eastAsia"/>
          <w:sz w:val="24"/>
          <w:szCs w:val="24"/>
        </w:rPr>
        <w:t>校</w:t>
      </w:r>
      <w:r w:rsidR="00F81689">
        <w:rPr>
          <w:rFonts w:asciiTheme="minorEastAsia" w:hAnsiTheme="minorEastAsia" w:hint="eastAsia"/>
          <w:sz w:val="24"/>
          <w:szCs w:val="24"/>
        </w:rPr>
        <w:t>或</w:t>
      </w:r>
      <w:r w:rsidR="00D11E72" w:rsidRPr="008C4097">
        <w:rPr>
          <w:rFonts w:asciiTheme="minorEastAsia" w:hAnsiTheme="minorEastAsia" w:hint="eastAsia"/>
          <w:sz w:val="24"/>
          <w:szCs w:val="24"/>
        </w:rPr>
        <w:t>985</w:t>
      </w:r>
      <w:r w:rsidR="006B71B4" w:rsidRPr="008C4097">
        <w:rPr>
          <w:rFonts w:asciiTheme="minorEastAsia" w:hAnsiTheme="minorEastAsia" w:hint="eastAsia"/>
          <w:sz w:val="24"/>
          <w:szCs w:val="24"/>
        </w:rPr>
        <w:t>高校</w:t>
      </w:r>
      <w:r w:rsidR="008C4097">
        <w:rPr>
          <w:rFonts w:asciiTheme="minorEastAsia" w:hAnsiTheme="minorEastAsia" w:hint="eastAsia"/>
          <w:sz w:val="24"/>
          <w:szCs w:val="24"/>
        </w:rPr>
        <w:t>录取为</w:t>
      </w:r>
      <w:r w:rsidR="006B71B4" w:rsidRPr="008C4097">
        <w:rPr>
          <w:rFonts w:asciiTheme="minorEastAsia" w:hAnsiTheme="minorEastAsia" w:hint="eastAsia"/>
          <w:sz w:val="24"/>
          <w:szCs w:val="24"/>
        </w:rPr>
        <w:t>硕士</w:t>
      </w:r>
      <w:r w:rsidRPr="008C4097">
        <w:rPr>
          <w:rFonts w:asciiTheme="minorEastAsia" w:hAnsiTheme="minorEastAsia" w:hint="eastAsia"/>
          <w:sz w:val="24"/>
          <w:szCs w:val="24"/>
        </w:rPr>
        <w:t>研究生</w:t>
      </w:r>
      <w:r w:rsidR="006B71B4" w:rsidRPr="008C4097">
        <w:rPr>
          <w:rFonts w:asciiTheme="minorEastAsia" w:hAnsiTheme="minorEastAsia" w:hint="eastAsia"/>
          <w:sz w:val="24"/>
          <w:szCs w:val="24"/>
        </w:rPr>
        <w:t>的应届</w:t>
      </w:r>
      <w:r w:rsidR="008C4097">
        <w:rPr>
          <w:rFonts w:asciiTheme="minorEastAsia" w:hAnsiTheme="minorEastAsia" w:hint="eastAsia"/>
          <w:sz w:val="24"/>
          <w:szCs w:val="24"/>
        </w:rPr>
        <w:t>本科</w:t>
      </w:r>
      <w:r w:rsidR="006B71B4" w:rsidRPr="008C4097">
        <w:rPr>
          <w:rFonts w:asciiTheme="minorEastAsia" w:hAnsiTheme="minorEastAsia" w:hint="eastAsia"/>
          <w:sz w:val="24"/>
          <w:szCs w:val="24"/>
        </w:rPr>
        <w:t>毕业生</w:t>
      </w:r>
      <w:r w:rsidR="008D3658">
        <w:rPr>
          <w:rFonts w:asciiTheme="minorEastAsia" w:hAnsiTheme="minorEastAsia" w:hint="eastAsia"/>
          <w:sz w:val="24"/>
          <w:szCs w:val="24"/>
        </w:rPr>
        <w:t>（</w:t>
      </w:r>
      <w:proofErr w:type="gramStart"/>
      <w:r w:rsidR="008D3658">
        <w:rPr>
          <w:rFonts w:asciiTheme="minorEastAsia" w:hAnsiTheme="minorEastAsia" w:hint="eastAsia"/>
          <w:sz w:val="24"/>
          <w:szCs w:val="24"/>
        </w:rPr>
        <w:t>含推免生</w:t>
      </w:r>
      <w:proofErr w:type="gramEnd"/>
      <w:r w:rsidR="008D3658">
        <w:rPr>
          <w:rFonts w:asciiTheme="minorEastAsia" w:hAnsiTheme="minorEastAsia" w:hint="eastAsia"/>
          <w:sz w:val="24"/>
          <w:szCs w:val="24"/>
        </w:rPr>
        <w:t>）</w:t>
      </w:r>
      <w:r w:rsidR="006B71B4" w:rsidRPr="008C4097">
        <w:rPr>
          <w:rFonts w:asciiTheme="minorEastAsia" w:hAnsiTheme="minorEastAsia" w:hint="eastAsia"/>
          <w:sz w:val="24"/>
          <w:szCs w:val="24"/>
        </w:rPr>
        <w:t>，2</w:t>
      </w:r>
      <w:r w:rsidR="00062368" w:rsidRPr="008C4097">
        <w:rPr>
          <w:rFonts w:asciiTheme="minorEastAsia" w:hAnsiTheme="minorEastAsia"/>
          <w:sz w:val="24"/>
          <w:szCs w:val="24"/>
        </w:rPr>
        <w:t>0</w:t>
      </w:r>
      <w:r w:rsidR="006B71B4" w:rsidRPr="008C4097">
        <w:rPr>
          <w:rFonts w:asciiTheme="minorEastAsia" w:hAnsiTheme="minorEastAsia" w:hint="eastAsia"/>
          <w:sz w:val="24"/>
          <w:szCs w:val="24"/>
        </w:rPr>
        <w:t>00元/人；</w:t>
      </w:r>
    </w:p>
    <w:p w:rsidR="006B71B4" w:rsidRPr="00062368" w:rsidRDefault="006B71B4" w:rsidP="006C0C29">
      <w:pPr>
        <w:spacing w:line="360" w:lineRule="auto"/>
        <w:ind w:firstLine="570"/>
        <w:jc w:val="left"/>
        <w:rPr>
          <w:rFonts w:asciiTheme="minorEastAsia" w:hAnsiTheme="minorEastAsia"/>
          <w:spacing w:val="-8"/>
          <w:sz w:val="24"/>
          <w:szCs w:val="24"/>
        </w:rPr>
      </w:pPr>
      <w:r w:rsidRPr="008C4097">
        <w:rPr>
          <w:rFonts w:asciiTheme="minorEastAsia" w:hAnsiTheme="minorEastAsia" w:hint="eastAsia"/>
          <w:sz w:val="24"/>
          <w:szCs w:val="24"/>
        </w:rPr>
        <w:t>（三）</w:t>
      </w:r>
      <w:r w:rsidR="008C4097">
        <w:rPr>
          <w:rFonts w:asciiTheme="minorEastAsia" w:hAnsiTheme="minorEastAsia" w:hint="eastAsia"/>
          <w:sz w:val="24"/>
          <w:szCs w:val="24"/>
        </w:rPr>
        <w:t>非第一志愿被</w:t>
      </w:r>
      <w:r w:rsidR="007A4654">
        <w:rPr>
          <w:rFonts w:asciiTheme="minorEastAsia" w:hAnsiTheme="minorEastAsia" w:hint="eastAsia"/>
          <w:sz w:val="24"/>
          <w:szCs w:val="24"/>
        </w:rPr>
        <w:t>我校或</w:t>
      </w:r>
      <w:r w:rsidR="008C4097">
        <w:rPr>
          <w:rFonts w:asciiTheme="minorEastAsia" w:hAnsiTheme="minorEastAsia" w:hint="eastAsia"/>
          <w:sz w:val="24"/>
          <w:szCs w:val="24"/>
        </w:rPr>
        <w:t>国内其他高校录取为</w:t>
      </w:r>
      <w:r w:rsidRPr="008C4097">
        <w:rPr>
          <w:rFonts w:asciiTheme="minorEastAsia" w:hAnsiTheme="minorEastAsia" w:hint="eastAsia"/>
          <w:sz w:val="24"/>
          <w:szCs w:val="24"/>
        </w:rPr>
        <w:t>硕士研究</w:t>
      </w:r>
      <w:r w:rsidR="008C4097">
        <w:rPr>
          <w:rFonts w:asciiTheme="minorEastAsia" w:hAnsiTheme="minorEastAsia" w:hint="eastAsia"/>
          <w:sz w:val="24"/>
          <w:szCs w:val="24"/>
        </w:rPr>
        <w:t>生</w:t>
      </w:r>
      <w:r w:rsidRPr="008C4097">
        <w:rPr>
          <w:rFonts w:asciiTheme="minorEastAsia" w:hAnsiTheme="minorEastAsia" w:hint="eastAsia"/>
          <w:sz w:val="24"/>
          <w:szCs w:val="24"/>
        </w:rPr>
        <w:t>的应届</w:t>
      </w:r>
      <w:r w:rsidR="008C4097">
        <w:rPr>
          <w:rFonts w:asciiTheme="minorEastAsia" w:hAnsiTheme="minorEastAsia" w:hint="eastAsia"/>
          <w:sz w:val="24"/>
          <w:szCs w:val="24"/>
        </w:rPr>
        <w:t>本科</w:t>
      </w:r>
      <w:r w:rsidRPr="008C4097">
        <w:rPr>
          <w:rFonts w:asciiTheme="minorEastAsia" w:hAnsiTheme="minorEastAsia" w:hint="eastAsia"/>
          <w:sz w:val="24"/>
          <w:szCs w:val="24"/>
        </w:rPr>
        <w:t>毕业生，1500元/人。</w:t>
      </w:r>
    </w:p>
    <w:p w:rsidR="001945EC" w:rsidRPr="006C0C29" w:rsidRDefault="001945EC"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三、工作要求</w:t>
      </w:r>
    </w:p>
    <w:p w:rsidR="001D3B01" w:rsidRDefault="001945EC"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（一）</w:t>
      </w:r>
      <w:r w:rsidR="001D3B01">
        <w:rPr>
          <w:rFonts w:asciiTheme="minorEastAsia" w:hAnsiTheme="minorEastAsia" w:hint="eastAsia"/>
          <w:sz w:val="24"/>
          <w:szCs w:val="24"/>
        </w:rPr>
        <w:t>在研究生入学考试报名前，请各学院（部）结合考研动员会、主题班会等时机充分宣传此项奖励计划，以此鼓励更多优秀学生考研考博；</w:t>
      </w:r>
    </w:p>
    <w:p w:rsidR="001D3B01" w:rsidRDefault="001D3B01" w:rsidP="006C0C29">
      <w:pPr>
        <w:spacing w:line="360" w:lineRule="auto"/>
        <w:ind w:firstLine="570"/>
        <w:jc w:val="left"/>
        <w:rPr>
          <w:rFonts w:asciiTheme="minorEastAsia" w:hAnsiTheme="minorEastAsia"/>
          <w:sz w:val="24"/>
          <w:szCs w:val="24"/>
        </w:rPr>
      </w:pPr>
      <w:r>
        <w:rPr>
          <w:rFonts w:asciiTheme="minorEastAsia" w:hAnsiTheme="minorEastAsia" w:hint="eastAsia"/>
          <w:sz w:val="24"/>
          <w:szCs w:val="24"/>
        </w:rPr>
        <w:t>（二）对有考研考博意向的学生，各学院（部）须给予更多关注，学习上进行专业指导，生活上提供服务便利等，辅导员也要及时关注学生的复习情况和心理情况；</w:t>
      </w:r>
    </w:p>
    <w:p w:rsidR="001945EC" w:rsidRPr="006C0C29" w:rsidRDefault="001D3B01" w:rsidP="006C0C29">
      <w:pPr>
        <w:spacing w:line="360" w:lineRule="auto"/>
        <w:ind w:firstLine="570"/>
        <w:jc w:val="left"/>
        <w:rPr>
          <w:rFonts w:asciiTheme="minorEastAsia" w:hAnsiTheme="minorEastAsia"/>
          <w:sz w:val="24"/>
          <w:szCs w:val="24"/>
        </w:rPr>
      </w:pPr>
      <w:r>
        <w:rPr>
          <w:rFonts w:asciiTheme="minorEastAsia" w:hAnsiTheme="minorEastAsia" w:hint="eastAsia"/>
          <w:sz w:val="24"/>
          <w:szCs w:val="24"/>
        </w:rPr>
        <w:t>（三）在各高校录取结果出来后，</w:t>
      </w:r>
      <w:r w:rsidR="001945EC" w:rsidRPr="006C0C29">
        <w:rPr>
          <w:rFonts w:asciiTheme="minorEastAsia" w:hAnsiTheme="minorEastAsia" w:hint="eastAsia"/>
          <w:sz w:val="24"/>
          <w:szCs w:val="24"/>
        </w:rPr>
        <w:t>请各学院（部）根据提供的考研考博名单，即《广西师范大学201</w:t>
      </w:r>
      <w:r>
        <w:rPr>
          <w:rFonts w:asciiTheme="minorEastAsia" w:hAnsiTheme="minorEastAsia" w:hint="eastAsia"/>
          <w:sz w:val="24"/>
          <w:szCs w:val="24"/>
        </w:rPr>
        <w:t>9</w:t>
      </w:r>
      <w:r w:rsidR="001945EC" w:rsidRPr="006C0C29">
        <w:rPr>
          <w:rFonts w:asciiTheme="minorEastAsia" w:hAnsiTheme="minorEastAsia" w:hint="eastAsia"/>
          <w:sz w:val="24"/>
          <w:szCs w:val="24"/>
        </w:rPr>
        <w:t>年度学生</w:t>
      </w:r>
      <w:r w:rsidR="00E606DE">
        <w:rPr>
          <w:rFonts w:asciiTheme="minorEastAsia" w:hAnsiTheme="minorEastAsia" w:hint="eastAsia"/>
          <w:sz w:val="24"/>
          <w:szCs w:val="24"/>
        </w:rPr>
        <w:t>优质升学</w:t>
      </w:r>
      <w:r w:rsidR="001945EC" w:rsidRPr="006C0C29">
        <w:rPr>
          <w:rFonts w:asciiTheme="minorEastAsia" w:hAnsiTheme="minorEastAsia" w:hint="eastAsia"/>
          <w:sz w:val="24"/>
          <w:szCs w:val="24"/>
        </w:rPr>
        <w:t>拟奖励名单一览表》（</w:t>
      </w:r>
      <w:r w:rsidR="006C0C29" w:rsidRPr="006C0C29">
        <w:rPr>
          <w:rFonts w:asciiTheme="minorEastAsia" w:hAnsiTheme="minorEastAsia" w:hint="eastAsia"/>
          <w:sz w:val="24"/>
          <w:szCs w:val="24"/>
        </w:rPr>
        <w:t>见</w:t>
      </w:r>
      <w:r w:rsidR="001945EC" w:rsidRPr="006C0C29">
        <w:rPr>
          <w:rFonts w:asciiTheme="minorEastAsia" w:hAnsiTheme="minorEastAsia" w:hint="eastAsia"/>
          <w:sz w:val="24"/>
          <w:szCs w:val="24"/>
        </w:rPr>
        <w:t>附件）进行排查，如有错漏，请直接在表格上更正补充；</w:t>
      </w:r>
    </w:p>
    <w:p w:rsidR="00143378" w:rsidRPr="006C0C29" w:rsidRDefault="001D3B01" w:rsidP="006C0C29">
      <w:pPr>
        <w:spacing w:line="360" w:lineRule="auto"/>
        <w:ind w:firstLine="570"/>
        <w:jc w:val="left"/>
        <w:rPr>
          <w:rFonts w:asciiTheme="minorEastAsia" w:hAnsiTheme="minorEastAsia"/>
          <w:sz w:val="24"/>
          <w:szCs w:val="24"/>
        </w:rPr>
      </w:pPr>
      <w:r>
        <w:rPr>
          <w:rFonts w:asciiTheme="minorEastAsia" w:hAnsiTheme="minorEastAsia" w:hint="eastAsia"/>
          <w:sz w:val="24"/>
          <w:szCs w:val="24"/>
        </w:rPr>
        <w:t>（四</w:t>
      </w:r>
      <w:r w:rsidR="001945EC" w:rsidRPr="006C0C29">
        <w:rPr>
          <w:rFonts w:asciiTheme="minorEastAsia" w:hAnsiTheme="minorEastAsia" w:hint="eastAsia"/>
          <w:sz w:val="24"/>
          <w:szCs w:val="24"/>
        </w:rPr>
        <w:t>）</w:t>
      </w:r>
      <w:r>
        <w:rPr>
          <w:rFonts w:asciiTheme="minorEastAsia" w:hAnsiTheme="minorEastAsia" w:hint="eastAsia"/>
          <w:sz w:val="24"/>
          <w:szCs w:val="24"/>
        </w:rPr>
        <w:t>名单上</w:t>
      </w:r>
      <w:r w:rsidR="001945EC" w:rsidRPr="006C0C29">
        <w:rPr>
          <w:rFonts w:asciiTheme="minorEastAsia" w:hAnsiTheme="minorEastAsia" w:hint="eastAsia"/>
          <w:sz w:val="24"/>
          <w:szCs w:val="24"/>
        </w:rPr>
        <w:t>符合条件</w:t>
      </w:r>
      <w:r>
        <w:rPr>
          <w:rFonts w:asciiTheme="minorEastAsia" w:hAnsiTheme="minorEastAsia" w:hint="eastAsia"/>
          <w:sz w:val="24"/>
          <w:szCs w:val="24"/>
        </w:rPr>
        <w:t>的</w:t>
      </w:r>
      <w:r w:rsidR="001945EC" w:rsidRPr="006C0C29">
        <w:rPr>
          <w:rFonts w:asciiTheme="minorEastAsia" w:hAnsiTheme="minorEastAsia" w:hint="eastAsia"/>
          <w:sz w:val="24"/>
          <w:szCs w:val="24"/>
        </w:rPr>
        <w:t>学生</w:t>
      </w:r>
      <w:r w:rsidR="00143378" w:rsidRPr="006C0C29">
        <w:rPr>
          <w:rFonts w:asciiTheme="minorEastAsia" w:hAnsiTheme="minorEastAsia" w:hint="eastAsia"/>
          <w:sz w:val="24"/>
          <w:szCs w:val="24"/>
        </w:rPr>
        <w:t>要求提供以下材料</w:t>
      </w:r>
      <w:r w:rsidR="00DF1CFF" w:rsidRPr="006C0C29">
        <w:rPr>
          <w:rFonts w:asciiTheme="minorEastAsia" w:hAnsiTheme="minorEastAsia" w:hint="eastAsia"/>
          <w:sz w:val="24"/>
          <w:szCs w:val="24"/>
        </w:rPr>
        <w:t>（均为复印件）</w:t>
      </w:r>
      <w:r w:rsidR="00143378" w:rsidRPr="006C0C29">
        <w:rPr>
          <w:rFonts w:asciiTheme="minorEastAsia" w:hAnsiTheme="minorEastAsia" w:hint="eastAsia"/>
          <w:sz w:val="24"/>
          <w:szCs w:val="24"/>
        </w:rPr>
        <w:t>：</w:t>
      </w:r>
    </w:p>
    <w:p w:rsidR="00143378" w:rsidRPr="006C0C29" w:rsidRDefault="00143378"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1.相关院校</w:t>
      </w:r>
      <w:r w:rsidR="00576040" w:rsidRPr="006C0C29">
        <w:rPr>
          <w:rFonts w:asciiTheme="minorEastAsia" w:hAnsiTheme="minorEastAsia" w:hint="eastAsia"/>
          <w:sz w:val="24"/>
          <w:szCs w:val="24"/>
        </w:rPr>
        <w:t>录取通知书、录取院校的官方公告或调档函件</w:t>
      </w:r>
      <w:r w:rsidRPr="006C0C29">
        <w:rPr>
          <w:rFonts w:asciiTheme="minorEastAsia" w:hAnsiTheme="minorEastAsia" w:hint="eastAsia"/>
          <w:sz w:val="24"/>
          <w:szCs w:val="24"/>
        </w:rPr>
        <w:t>，其一即可；</w:t>
      </w:r>
    </w:p>
    <w:p w:rsidR="001945EC" w:rsidRPr="006C0C29" w:rsidRDefault="00143378"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2</w:t>
      </w:r>
      <w:r w:rsidR="00DF1CFF" w:rsidRPr="006C0C29">
        <w:rPr>
          <w:rFonts w:asciiTheme="minorEastAsia" w:hAnsiTheme="minorEastAsia" w:hint="eastAsia"/>
          <w:sz w:val="24"/>
          <w:szCs w:val="24"/>
        </w:rPr>
        <w:t>.</w:t>
      </w:r>
      <w:r w:rsidR="00576040" w:rsidRPr="006C0C29">
        <w:rPr>
          <w:rFonts w:asciiTheme="minorEastAsia" w:hAnsiTheme="minorEastAsia" w:hint="eastAsia"/>
          <w:sz w:val="24"/>
          <w:szCs w:val="24"/>
        </w:rPr>
        <w:t>学生</w:t>
      </w:r>
      <w:r w:rsidR="00DF1CFF" w:rsidRPr="006C0C29">
        <w:rPr>
          <w:rFonts w:asciiTheme="minorEastAsia" w:hAnsiTheme="minorEastAsia" w:hint="eastAsia"/>
          <w:sz w:val="24"/>
          <w:szCs w:val="24"/>
        </w:rPr>
        <w:t>本人</w:t>
      </w:r>
      <w:r w:rsidR="00576040" w:rsidRPr="006C0C29">
        <w:rPr>
          <w:rFonts w:asciiTheme="minorEastAsia" w:hAnsiTheme="minorEastAsia" w:hint="eastAsia"/>
          <w:sz w:val="24"/>
          <w:szCs w:val="24"/>
        </w:rPr>
        <w:t>校园</w:t>
      </w:r>
      <w:proofErr w:type="gramStart"/>
      <w:r w:rsidR="00576040" w:rsidRPr="006C0C29">
        <w:rPr>
          <w:rFonts w:asciiTheme="minorEastAsia" w:hAnsiTheme="minorEastAsia" w:hint="eastAsia"/>
          <w:sz w:val="24"/>
          <w:szCs w:val="24"/>
        </w:rPr>
        <w:t>一</w:t>
      </w:r>
      <w:proofErr w:type="gramEnd"/>
      <w:r w:rsidR="00576040" w:rsidRPr="006C0C29">
        <w:rPr>
          <w:rFonts w:asciiTheme="minorEastAsia" w:hAnsiTheme="minorEastAsia" w:hint="eastAsia"/>
          <w:sz w:val="24"/>
          <w:szCs w:val="24"/>
        </w:rPr>
        <w:t>卡通</w:t>
      </w:r>
      <w:r w:rsidRPr="006C0C29">
        <w:rPr>
          <w:rFonts w:asciiTheme="minorEastAsia" w:hAnsiTheme="minorEastAsia" w:hint="eastAsia"/>
          <w:sz w:val="24"/>
          <w:szCs w:val="24"/>
        </w:rPr>
        <w:t>-中国银行卡</w:t>
      </w:r>
      <w:r w:rsidR="00DF1CFF" w:rsidRPr="006C0C29">
        <w:rPr>
          <w:rFonts w:asciiTheme="minorEastAsia" w:hAnsiTheme="minorEastAsia" w:hint="eastAsia"/>
          <w:sz w:val="24"/>
          <w:szCs w:val="24"/>
        </w:rPr>
        <w:t>、身份证（复印一张A4纸上）；</w:t>
      </w:r>
    </w:p>
    <w:p w:rsidR="00D31F36" w:rsidRDefault="00374A7F" w:rsidP="001D3B01">
      <w:pPr>
        <w:spacing w:line="360" w:lineRule="auto"/>
        <w:ind w:firstLine="570"/>
        <w:jc w:val="left"/>
        <w:rPr>
          <w:rFonts w:asciiTheme="minorEastAsia" w:hAnsiTheme="minorEastAsia" w:hint="eastAsia"/>
          <w:sz w:val="24"/>
          <w:szCs w:val="24"/>
        </w:rPr>
      </w:pPr>
      <w:r>
        <w:rPr>
          <w:rFonts w:asciiTheme="minorEastAsia" w:hAnsiTheme="minorEastAsia" w:hint="eastAsia"/>
          <w:sz w:val="24"/>
          <w:szCs w:val="24"/>
        </w:rPr>
        <w:t>（五</w:t>
      </w:r>
      <w:r w:rsidR="00D31F36" w:rsidRPr="006C0C29">
        <w:rPr>
          <w:rFonts w:asciiTheme="minorEastAsia" w:hAnsiTheme="minorEastAsia" w:hint="eastAsia"/>
          <w:sz w:val="24"/>
          <w:szCs w:val="24"/>
        </w:rPr>
        <w:t>）请各学院（部）于</w:t>
      </w:r>
      <w:r w:rsidR="001D3B01">
        <w:rPr>
          <w:rFonts w:asciiTheme="minorEastAsia" w:hAnsiTheme="minorEastAsia" w:hint="eastAsia"/>
          <w:sz w:val="24"/>
          <w:szCs w:val="24"/>
        </w:rPr>
        <w:t>2019年</w:t>
      </w:r>
      <w:r w:rsidR="00D31F36" w:rsidRPr="006C0C29">
        <w:rPr>
          <w:rFonts w:asciiTheme="minorEastAsia" w:hAnsiTheme="minorEastAsia" w:hint="eastAsia"/>
          <w:sz w:val="24"/>
          <w:szCs w:val="24"/>
        </w:rPr>
        <w:t>6月</w:t>
      </w:r>
      <w:r w:rsidR="001D3B01">
        <w:rPr>
          <w:rFonts w:asciiTheme="minorEastAsia" w:hAnsiTheme="minorEastAsia" w:hint="eastAsia"/>
          <w:sz w:val="24"/>
          <w:szCs w:val="24"/>
        </w:rPr>
        <w:t>14</w:t>
      </w:r>
      <w:r w:rsidR="00D31F36" w:rsidRPr="006C0C29">
        <w:rPr>
          <w:rFonts w:asciiTheme="minorEastAsia" w:hAnsiTheme="minorEastAsia" w:hint="eastAsia"/>
          <w:sz w:val="24"/>
          <w:szCs w:val="24"/>
        </w:rPr>
        <w:t>日（周五）上午12:00前将加盖学院公章并签字的《广西师范大学201</w:t>
      </w:r>
      <w:r w:rsidR="001D3B01">
        <w:rPr>
          <w:rFonts w:asciiTheme="minorEastAsia" w:hAnsiTheme="minorEastAsia" w:hint="eastAsia"/>
          <w:sz w:val="24"/>
          <w:szCs w:val="24"/>
        </w:rPr>
        <w:t>9</w:t>
      </w:r>
      <w:r w:rsidR="00D31F36" w:rsidRPr="006C0C29">
        <w:rPr>
          <w:rFonts w:asciiTheme="minorEastAsia" w:hAnsiTheme="minorEastAsia" w:hint="eastAsia"/>
          <w:sz w:val="24"/>
          <w:szCs w:val="24"/>
        </w:rPr>
        <w:t>年度学生</w:t>
      </w:r>
      <w:r w:rsidR="00E606DE">
        <w:rPr>
          <w:rFonts w:asciiTheme="minorEastAsia" w:hAnsiTheme="minorEastAsia" w:hint="eastAsia"/>
          <w:sz w:val="24"/>
          <w:szCs w:val="24"/>
        </w:rPr>
        <w:t>优质升学</w:t>
      </w:r>
      <w:r w:rsidR="00D31F36" w:rsidRPr="006C0C29">
        <w:rPr>
          <w:rFonts w:asciiTheme="minorEastAsia" w:hAnsiTheme="minorEastAsia" w:hint="eastAsia"/>
          <w:sz w:val="24"/>
          <w:szCs w:val="24"/>
        </w:rPr>
        <w:t>拟奖励名单一览表》</w:t>
      </w:r>
      <w:r w:rsidR="00D31F36" w:rsidRPr="006C0C29">
        <w:rPr>
          <w:rFonts w:asciiTheme="minorEastAsia" w:hAnsiTheme="minorEastAsia" w:hint="eastAsia"/>
          <w:sz w:val="24"/>
          <w:szCs w:val="24"/>
        </w:rPr>
        <w:lastRenderedPageBreak/>
        <w:t>（纸质版一式一份，电子版发送邮箱：gxsdzzzx@163.com）及</w:t>
      </w:r>
      <w:r w:rsidR="001D3B01">
        <w:rPr>
          <w:rFonts w:asciiTheme="minorEastAsia" w:hAnsiTheme="minorEastAsia" w:hint="eastAsia"/>
          <w:sz w:val="24"/>
          <w:szCs w:val="24"/>
        </w:rPr>
        <w:t>按照表格顺序整理的学生相关材料复印件分校区报送学生资助管理中心</w:t>
      </w:r>
      <w:r w:rsidR="006C0C29" w:rsidRPr="006C0C29">
        <w:rPr>
          <w:rFonts w:asciiTheme="minorEastAsia" w:hAnsiTheme="minorEastAsia" w:hint="eastAsia"/>
          <w:sz w:val="24"/>
          <w:szCs w:val="24"/>
        </w:rPr>
        <w:t>，不接受学生单独报送。</w:t>
      </w:r>
    </w:p>
    <w:p w:rsidR="00DF1A54" w:rsidRPr="006C0C29" w:rsidRDefault="00DF1A54" w:rsidP="001D3B01">
      <w:pPr>
        <w:spacing w:line="360" w:lineRule="auto"/>
        <w:ind w:firstLine="570"/>
        <w:jc w:val="left"/>
        <w:rPr>
          <w:rFonts w:asciiTheme="minorEastAsia" w:hAnsiTheme="minorEastAsia"/>
          <w:sz w:val="24"/>
          <w:szCs w:val="24"/>
        </w:rPr>
      </w:pPr>
      <w:r>
        <w:rPr>
          <w:rFonts w:asciiTheme="minorEastAsia" w:hAnsiTheme="minorEastAsia" w:hint="eastAsia"/>
          <w:sz w:val="24"/>
          <w:szCs w:val="24"/>
        </w:rPr>
        <w:t>联系人：卢泓宇，联系电话：0773-5803115</w:t>
      </w:r>
      <w:bookmarkStart w:id="0" w:name="_GoBack"/>
      <w:bookmarkEnd w:id="0"/>
    </w:p>
    <w:p w:rsidR="00D31F36" w:rsidRPr="006C0C29" w:rsidRDefault="00374A7F" w:rsidP="006C0C29">
      <w:pPr>
        <w:spacing w:line="360" w:lineRule="auto"/>
        <w:ind w:firstLine="570"/>
        <w:jc w:val="left"/>
        <w:rPr>
          <w:rFonts w:asciiTheme="minorEastAsia" w:hAnsiTheme="minorEastAsia"/>
          <w:sz w:val="24"/>
          <w:szCs w:val="24"/>
        </w:rPr>
      </w:pPr>
      <w:r>
        <w:rPr>
          <w:rFonts w:asciiTheme="minorEastAsia" w:hAnsiTheme="minorEastAsia" w:hint="eastAsia"/>
          <w:sz w:val="24"/>
          <w:szCs w:val="24"/>
        </w:rPr>
        <w:t>（六</w:t>
      </w:r>
      <w:r w:rsidR="00D31F36" w:rsidRPr="006C0C29">
        <w:rPr>
          <w:rFonts w:asciiTheme="minorEastAsia" w:hAnsiTheme="minorEastAsia" w:hint="eastAsia"/>
          <w:sz w:val="24"/>
          <w:szCs w:val="24"/>
        </w:rPr>
        <w:t>）请务必提醒符合条件学生保留好本人校园</w:t>
      </w:r>
      <w:proofErr w:type="gramStart"/>
      <w:r w:rsidR="00D31F36" w:rsidRPr="006C0C29">
        <w:rPr>
          <w:rFonts w:asciiTheme="minorEastAsia" w:hAnsiTheme="minorEastAsia" w:hint="eastAsia"/>
          <w:sz w:val="24"/>
          <w:szCs w:val="24"/>
        </w:rPr>
        <w:t>一</w:t>
      </w:r>
      <w:proofErr w:type="gramEnd"/>
      <w:r w:rsidR="00D31F36" w:rsidRPr="006C0C29">
        <w:rPr>
          <w:rFonts w:asciiTheme="minorEastAsia" w:hAnsiTheme="minorEastAsia" w:hint="eastAsia"/>
          <w:sz w:val="24"/>
          <w:szCs w:val="24"/>
        </w:rPr>
        <w:t>卡通-中国银行卡，</w:t>
      </w:r>
      <w:r w:rsidR="006C0C29" w:rsidRPr="006C0C29">
        <w:rPr>
          <w:rFonts w:asciiTheme="minorEastAsia" w:hAnsiTheme="minorEastAsia" w:hint="eastAsia"/>
          <w:sz w:val="24"/>
          <w:szCs w:val="24"/>
        </w:rPr>
        <w:t>保持银行卡在</w:t>
      </w:r>
      <w:r w:rsidR="001D3B01">
        <w:rPr>
          <w:rFonts w:asciiTheme="minorEastAsia" w:hAnsiTheme="minorEastAsia" w:hint="eastAsia"/>
          <w:sz w:val="24"/>
          <w:szCs w:val="24"/>
        </w:rPr>
        <w:t>9</w:t>
      </w:r>
      <w:r w:rsidR="006C0C29" w:rsidRPr="006C0C29">
        <w:rPr>
          <w:rFonts w:asciiTheme="minorEastAsia" w:hAnsiTheme="minorEastAsia" w:hint="eastAsia"/>
          <w:sz w:val="24"/>
          <w:szCs w:val="24"/>
        </w:rPr>
        <w:t>月之前均可正常使用，以免影响奖金的顺利发放。</w:t>
      </w:r>
    </w:p>
    <w:p w:rsidR="006C0C29" w:rsidRPr="006C0C29" w:rsidRDefault="006C0C29" w:rsidP="006C0C29">
      <w:pPr>
        <w:spacing w:line="360" w:lineRule="auto"/>
        <w:ind w:firstLine="570"/>
        <w:jc w:val="left"/>
        <w:rPr>
          <w:rFonts w:asciiTheme="minorEastAsia" w:hAnsiTheme="minorEastAsia"/>
          <w:sz w:val="24"/>
          <w:szCs w:val="24"/>
        </w:rPr>
      </w:pPr>
    </w:p>
    <w:p w:rsidR="006C0C29" w:rsidRPr="006C0C29" w:rsidRDefault="006C0C29" w:rsidP="006C0C29">
      <w:pPr>
        <w:spacing w:line="360" w:lineRule="auto"/>
        <w:ind w:firstLine="570"/>
        <w:jc w:val="left"/>
        <w:rPr>
          <w:rFonts w:asciiTheme="minorEastAsia" w:hAnsiTheme="minorEastAsia"/>
          <w:sz w:val="24"/>
          <w:szCs w:val="24"/>
        </w:rPr>
      </w:pPr>
      <w:r w:rsidRPr="006C0C29">
        <w:rPr>
          <w:rFonts w:asciiTheme="minorEastAsia" w:hAnsiTheme="minorEastAsia" w:hint="eastAsia"/>
          <w:sz w:val="24"/>
          <w:szCs w:val="24"/>
        </w:rPr>
        <w:t>附件：广西师范大学201</w:t>
      </w:r>
      <w:r w:rsidR="001D3B01">
        <w:rPr>
          <w:rFonts w:asciiTheme="minorEastAsia" w:hAnsiTheme="minorEastAsia" w:hint="eastAsia"/>
          <w:sz w:val="24"/>
          <w:szCs w:val="24"/>
        </w:rPr>
        <w:t>9</w:t>
      </w:r>
      <w:r w:rsidRPr="006C0C29">
        <w:rPr>
          <w:rFonts w:asciiTheme="minorEastAsia" w:hAnsiTheme="minorEastAsia" w:hint="eastAsia"/>
          <w:sz w:val="24"/>
          <w:szCs w:val="24"/>
        </w:rPr>
        <w:t>年度学生</w:t>
      </w:r>
      <w:r w:rsidR="00E606DE">
        <w:rPr>
          <w:rFonts w:asciiTheme="minorEastAsia" w:hAnsiTheme="minorEastAsia" w:hint="eastAsia"/>
          <w:sz w:val="24"/>
          <w:szCs w:val="24"/>
        </w:rPr>
        <w:t>优质升学</w:t>
      </w:r>
      <w:r w:rsidRPr="006C0C29">
        <w:rPr>
          <w:rFonts w:asciiTheme="minorEastAsia" w:hAnsiTheme="minorEastAsia" w:hint="eastAsia"/>
          <w:sz w:val="24"/>
          <w:szCs w:val="24"/>
        </w:rPr>
        <w:t>拟奖励名单一览表</w:t>
      </w:r>
    </w:p>
    <w:p w:rsidR="006C0C29" w:rsidRDefault="006C0C29" w:rsidP="006C0C29">
      <w:pPr>
        <w:spacing w:line="360" w:lineRule="auto"/>
        <w:ind w:firstLine="570"/>
        <w:jc w:val="left"/>
        <w:rPr>
          <w:rFonts w:asciiTheme="minorEastAsia" w:hAnsiTheme="minorEastAsia"/>
          <w:sz w:val="24"/>
          <w:szCs w:val="24"/>
        </w:rPr>
      </w:pPr>
    </w:p>
    <w:p w:rsidR="006C0C29" w:rsidRDefault="006C0C29" w:rsidP="006C0C29">
      <w:pPr>
        <w:spacing w:line="360" w:lineRule="auto"/>
        <w:ind w:firstLine="570"/>
        <w:jc w:val="left"/>
        <w:rPr>
          <w:rFonts w:asciiTheme="minorEastAsia" w:hAnsiTheme="minorEastAsia"/>
          <w:sz w:val="24"/>
          <w:szCs w:val="24"/>
        </w:rPr>
      </w:pPr>
    </w:p>
    <w:p w:rsidR="006C0C29" w:rsidRPr="006C0C29" w:rsidRDefault="006C0C29" w:rsidP="006C0C29">
      <w:pPr>
        <w:spacing w:line="360" w:lineRule="auto"/>
        <w:ind w:firstLine="570"/>
        <w:jc w:val="left"/>
        <w:rPr>
          <w:rFonts w:asciiTheme="minorEastAsia" w:hAnsiTheme="minorEastAsia"/>
          <w:sz w:val="24"/>
          <w:szCs w:val="24"/>
        </w:rPr>
      </w:pPr>
    </w:p>
    <w:p w:rsidR="006C0C29" w:rsidRPr="006C0C29" w:rsidRDefault="006C0C29" w:rsidP="00062368">
      <w:pPr>
        <w:spacing w:line="360" w:lineRule="auto"/>
        <w:ind w:right="480" w:firstLineChars="2200" w:firstLine="5280"/>
        <w:rPr>
          <w:rFonts w:asciiTheme="minorEastAsia" w:hAnsiTheme="minorEastAsia"/>
          <w:sz w:val="24"/>
          <w:szCs w:val="24"/>
        </w:rPr>
      </w:pPr>
      <w:r w:rsidRPr="006C0C29">
        <w:rPr>
          <w:rFonts w:asciiTheme="minorEastAsia" w:hAnsiTheme="minorEastAsia" w:hint="eastAsia"/>
          <w:sz w:val="24"/>
          <w:szCs w:val="24"/>
        </w:rPr>
        <w:t>学生工作部（处）</w:t>
      </w:r>
    </w:p>
    <w:p w:rsidR="006C0C29" w:rsidRPr="006C0C29" w:rsidRDefault="006C0C29" w:rsidP="006C0C29">
      <w:pPr>
        <w:spacing w:line="360" w:lineRule="auto"/>
        <w:ind w:right="560" w:firstLine="570"/>
        <w:jc w:val="center"/>
        <w:rPr>
          <w:rFonts w:asciiTheme="minorEastAsia" w:hAnsiTheme="minorEastAsia"/>
          <w:sz w:val="24"/>
          <w:szCs w:val="24"/>
        </w:rPr>
      </w:pPr>
      <w:r w:rsidRPr="006C0C29">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6C0C29">
        <w:rPr>
          <w:rFonts w:asciiTheme="minorEastAsia" w:hAnsiTheme="minorEastAsia" w:hint="eastAsia"/>
          <w:sz w:val="24"/>
          <w:szCs w:val="24"/>
        </w:rPr>
        <w:t>2018年</w:t>
      </w:r>
      <w:r w:rsidR="00100E2F">
        <w:rPr>
          <w:rFonts w:asciiTheme="minorEastAsia" w:hAnsiTheme="minorEastAsia" w:hint="eastAsia"/>
          <w:sz w:val="24"/>
          <w:szCs w:val="24"/>
        </w:rPr>
        <w:t>10</w:t>
      </w:r>
      <w:r w:rsidRPr="006C0C29">
        <w:rPr>
          <w:rFonts w:asciiTheme="minorEastAsia" w:hAnsiTheme="minorEastAsia" w:hint="eastAsia"/>
          <w:sz w:val="24"/>
          <w:szCs w:val="24"/>
        </w:rPr>
        <w:t>月</w:t>
      </w:r>
      <w:r w:rsidR="006C3D97">
        <w:rPr>
          <w:rFonts w:asciiTheme="minorEastAsia" w:hAnsiTheme="minorEastAsia" w:hint="eastAsia"/>
          <w:sz w:val="24"/>
          <w:szCs w:val="24"/>
        </w:rPr>
        <w:t>2</w:t>
      </w:r>
      <w:r w:rsidR="00DF1A54">
        <w:rPr>
          <w:rFonts w:asciiTheme="minorEastAsia" w:hAnsiTheme="minorEastAsia" w:hint="eastAsia"/>
          <w:sz w:val="24"/>
          <w:szCs w:val="24"/>
        </w:rPr>
        <w:t>5</w:t>
      </w:r>
      <w:r w:rsidRPr="006C0C29">
        <w:rPr>
          <w:rFonts w:asciiTheme="minorEastAsia" w:hAnsiTheme="minorEastAsia" w:hint="eastAsia"/>
          <w:sz w:val="24"/>
          <w:szCs w:val="24"/>
        </w:rPr>
        <w:t>日</w:t>
      </w:r>
    </w:p>
    <w:sectPr w:rsidR="006C0C29" w:rsidRPr="006C0C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36F" w:rsidRDefault="0071636F" w:rsidP="001945EC">
      <w:r>
        <w:separator/>
      </w:r>
    </w:p>
  </w:endnote>
  <w:endnote w:type="continuationSeparator" w:id="0">
    <w:p w:rsidR="0071636F" w:rsidRDefault="0071636F" w:rsidP="0019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36F" w:rsidRDefault="0071636F" w:rsidP="001945EC">
      <w:r>
        <w:separator/>
      </w:r>
    </w:p>
  </w:footnote>
  <w:footnote w:type="continuationSeparator" w:id="0">
    <w:p w:rsidR="0071636F" w:rsidRDefault="0071636F" w:rsidP="001945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18F"/>
    <w:rsid w:val="00055FEA"/>
    <w:rsid w:val="00062368"/>
    <w:rsid w:val="00083188"/>
    <w:rsid w:val="00093F2C"/>
    <w:rsid w:val="00100E2F"/>
    <w:rsid w:val="00143378"/>
    <w:rsid w:val="0016250E"/>
    <w:rsid w:val="001945EC"/>
    <w:rsid w:val="001D3B01"/>
    <w:rsid w:val="002276CE"/>
    <w:rsid w:val="003037E1"/>
    <w:rsid w:val="00374A7F"/>
    <w:rsid w:val="003B1B0B"/>
    <w:rsid w:val="003B740A"/>
    <w:rsid w:val="00411306"/>
    <w:rsid w:val="004912C8"/>
    <w:rsid w:val="005226B9"/>
    <w:rsid w:val="00576040"/>
    <w:rsid w:val="005C11EE"/>
    <w:rsid w:val="005F166C"/>
    <w:rsid w:val="0065152D"/>
    <w:rsid w:val="00666F4D"/>
    <w:rsid w:val="006B71B4"/>
    <w:rsid w:val="006C0C29"/>
    <w:rsid w:val="006C3D97"/>
    <w:rsid w:val="006F44B5"/>
    <w:rsid w:val="0071636F"/>
    <w:rsid w:val="00756E82"/>
    <w:rsid w:val="007A4654"/>
    <w:rsid w:val="007A729A"/>
    <w:rsid w:val="007C1EC2"/>
    <w:rsid w:val="00841B09"/>
    <w:rsid w:val="008C4097"/>
    <w:rsid w:val="008D3658"/>
    <w:rsid w:val="00A03584"/>
    <w:rsid w:val="00A14E69"/>
    <w:rsid w:val="00A9218F"/>
    <w:rsid w:val="00AC2D6C"/>
    <w:rsid w:val="00B76F44"/>
    <w:rsid w:val="00BA27D4"/>
    <w:rsid w:val="00D11E72"/>
    <w:rsid w:val="00D31F36"/>
    <w:rsid w:val="00DF1A54"/>
    <w:rsid w:val="00DF1CFF"/>
    <w:rsid w:val="00E606DE"/>
    <w:rsid w:val="00E61C34"/>
    <w:rsid w:val="00F736AA"/>
    <w:rsid w:val="00F81689"/>
    <w:rsid w:val="00FA4296"/>
    <w:rsid w:val="00FE0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D6C"/>
    <w:pPr>
      <w:widowControl w:val="0"/>
      <w:jc w:val="both"/>
    </w:pPr>
    <w:rPr>
      <w:sz w:val="21"/>
      <w:szCs w:val="22"/>
    </w:rPr>
  </w:style>
  <w:style w:type="paragraph" w:styleId="1">
    <w:name w:val="heading 1"/>
    <w:basedOn w:val="a"/>
    <w:next w:val="a"/>
    <w:link w:val="1Char"/>
    <w:qFormat/>
    <w:rsid w:val="00AC2D6C"/>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AC2D6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AC2D6C"/>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AC2D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next w:val="8"/>
    <w:rsid w:val="006F44B5"/>
    <w:pPr>
      <w:jc w:val="both"/>
    </w:pPr>
  </w:style>
  <w:style w:type="paragraph" w:styleId="8">
    <w:name w:val="index 8"/>
    <w:basedOn w:val="a"/>
    <w:next w:val="a"/>
    <w:autoRedefine/>
    <w:uiPriority w:val="99"/>
    <w:semiHidden/>
    <w:unhideWhenUsed/>
    <w:rsid w:val="00A03584"/>
    <w:pPr>
      <w:ind w:leftChars="1400" w:left="1400"/>
    </w:pPr>
  </w:style>
  <w:style w:type="character" w:customStyle="1" w:styleId="1Char">
    <w:name w:val="标题 1 Char"/>
    <w:link w:val="1"/>
    <w:rsid w:val="00AC2D6C"/>
    <w:rPr>
      <w:b/>
      <w:bCs/>
      <w:kern w:val="44"/>
      <w:sz w:val="44"/>
      <w:szCs w:val="44"/>
    </w:rPr>
  </w:style>
  <w:style w:type="character" w:customStyle="1" w:styleId="2Char">
    <w:name w:val="标题 2 Char"/>
    <w:link w:val="2"/>
    <w:semiHidden/>
    <w:rsid w:val="00AC2D6C"/>
    <w:rPr>
      <w:rFonts w:asciiTheme="majorHAnsi" w:eastAsiaTheme="majorEastAsia" w:hAnsiTheme="majorHAnsi" w:cstheme="majorBidi"/>
      <w:b/>
      <w:bCs/>
      <w:sz w:val="32"/>
      <w:szCs w:val="32"/>
    </w:rPr>
  </w:style>
  <w:style w:type="character" w:customStyle="1" w:styleId="3Char">
    <w:name w:val="标题 3 Char"/>
    <w:link w:val="3"/>
    <w:semiHidden/>
    <w:rsid w:val="00AC2D6C"/>
    <w:rPr>
      <w:b/>
      <w:bCs/>
      <w:sz w:val="32"/>
      <w:szCs w:val="32"/>
    </w:rPr>
  </w:style>
  <w:style w:type="character" w:customStyle="1" w:styleId="4Char">
    <w:name w:val="标题 4 Char"/>
    <w:link w:val="4"/>
    <w:semiHidden/>
    <w:rsid w:val="00AC2D6C"/>
    <w:rPr>
      <w:rFonts w:asciiTheme="majorHAnsi" w:eastAsiaTheme="majorEastAsia" w:hAnsiTheme="majorHAnsi" w:cstheme="majorBidi"/>
      <w:b/>
      <w:bCs/>
      <w:sz w:val="28"/>
      <w:szCs w:val="28"/>
    </w:rPr>
  </w:style>
  <w:style w:type="paragraph" w:styleId="a3">
    <w:name w:val="Title"/>
    <w:basedOn w:val="a"/>
    <w:link w:val="Char"/>
    <w:qFormat/>
    <w:rsid w:val="00AC2D6C"/>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rsid w:val="00AC2D6C"/>
    <w:rPr>
      <w:rFonts w:asciiTheme="majorHAnsi" w:eastAsia="宋体" w:hAnsiTheme="majorHAnsi" w:cstheme="majorBidi"/>
      <w:b/>
      <w:bCs/>
      <w:sz w:val="32"/>
      <w:szCs w:val="32"/>
    </w:rPr>
  </w:style>
  <w:style w:type="paragraph" w:styleId="a4">
    <w:name w:val="Subtitle"/>
    <w:basedOn w:val="a"/>
    <w:next w:val="a"/>
    <w:link w:val="Char0"/>
    <w:qFormat/>
    <w:rsid w:val="00AC2D6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link w:val="a4"/>
    <w:rsid w:val="00AC2D6C"/>
    <w:rPr>
      <w:rFonts w:asciiTheme="majorHAnsi" w:eastAsia="宋体" w:hAnsiTheme="majorHAnsi" w:cstheme="majorBidi"/>
      <w:b/>
      <w:bCs/>
      <w:kern w:val="28"/>
      <w:sz w:val="32"/>
      <w:szCs w:val="32"/>
    </w:rPr>
  </w:style>
  <w:style w:type="character" w:styleId="a5">
    <w:name w:val="Strong"/>
    <w:qFormat/>
    <w:rsid w:val="00AC2D6C"/>
    <w:rPr>
      <w:b/>
      <w:bCs/>
    </w:rPr>
  </w:style>
  <w:style w:type="paragraph" w:styleId="a6">
    <w:name w:val="header"/>
    <w:basedOn w:val="a"/>
    <w:link w:val="Char1"/>
    <w:uiPriority w:val="99"/>
    <w:unhideWhenUsed/>
    <w:rsid w:val="001945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1945EC"/>
    <w:rPr>
      <w:sz w:val="18"/>
      <w:szCs w:val="18"/>
    </w:rPr>
  </w:style>
  <w:style w:type="paragraph" w:styleId="a7">
    <w:name w:val="footer"/>
    <w:basedOn w:val="a"/>
    <w:link w:val="Char2"/>
    <w:uiPriority w:val="99"/>
    <w:unhideWhenUsed/>
    <w:rsid w:val="001945EC"/>
    <w:pPr>
      <w:tabs>
        <w:tab w:val="center" w:pos="4153"/>
        <w:tab w:val="right" w:pos="8306"/>
      </w:tabs>
      <w:snapToGrid w:val="0"/>
      <w:jc w:val="left"/>
    </w:pPr>
    <w:rPr>
      <w:sz w:val="18"/>
      <w:szCs w:val="18"/>
    </w:rPr>
  </w:style>
  <w:style w:type="character" w:customStyle="1" w:styleId="Char2">
    <w:name w:val="页脚 Char"/>
    <w:basedOn w:val="a0"/>
    <w:link w:val="a7"/>
    <w:uiPriority w:val="99"/>
    <w:rsid w:val="001945EC"/>
    <w:rPr>
      <w:sz w:val="18"/>
      <w:szCs w:val="18"/>
    </w:rPr>
  </w:style>
  <w:style w:type="paragraph" w:styleId="a8">
    <w:name w:val="Balloon Text"/>
    <w:basedOn w:val="a"/>
    <w:link w:val="Char3"/>
    <w:uiPriority w:val="99"/>
    <w:semiHidden/>
    <w:unhideWhenUsed/>
    <w:rsid w:val="00BA27D4"/>
    <w:rPr>
      <w:sz w:val="18"/>
      <w:szCs w:val="18"/>
    </w:rPr>
  </w:style>
  <w:style w:type="character" w:customStyle="1" w:styleId="Char3">
    <w:name w:val="批注框文本 Char"/>
    <w:basedOn w:val="a0"/>
    <w:link w:val="a8"/>
    <w:uiPriority w:val="99"/>
    <w:semiHidden/>
    <w:rsid w:val="00BA27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D6C"/>
    <w:pPr>
      <w:widowControl w:val="0"/>
      <w:jc w:val="both"/>
    </w:pPr>
    <w:rPr>
      <w:sz w:val="21"/>
      <w:szCs w:val="22"/>
    </w:rPr>
  </w:style>
  <w:style w:type="paragraph" w:styleId="1">
    <w:name w:val="heading 1"/>
    <w:basedOn w:val="a"/>
    <w:next w:val="a"/>
    <w:link w:val="1Char"/>
    <w:qFormat/>
    <w:rsid w:val="00AC2D6C"/>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AC2D6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AC2D6C"/>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AC2D6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next w:val="8"/>
    <w:rsid w:val="006F44B5"/>
    <w:pPr>
      <w:jc w:val="both"/>
    </w:pPr>
  </w:style>
  <w:style w:type="paragraph" w:styleId="8">
    <w:name w:val="index 8"/>
    <w:basedOn w:val="a"/>
    <w:next w:val="a"/>
    <w:autoRedefine/>
    <w:uiPriority w:val="99"/>
    <w:semiHidden/>
    <w:unhideWhenUsed/>
    <w:rsid w:val="00A03584"/>
    <w:pPr>
      <w:ind w:leftChars="1400" w:left="1400"/>
    </w:pPr>
  </w:style>
  <w:style w:type="character" w:customStyle="1" w:styleId="1Char">
    <w:name w:val="标题 1 Char"/>
    <w:link w:val="1"/>
    <w:rsid w:val="00AC2D6C"/>
    <w:rPr>
      <w:b/>
      <w:bCs/>
      <w:kern w:val="44"/>
      <w:sz w:val="44"/>
      <w:szCs w:val="44"/>
    </w:rPr>
  </w:style>
  <w:style w:type="character" w:customStyle="1" w:styleId="2Char">
    <w:name w:val="标题 2 Char"/>
    <w:link w:val="2"/>
    <w:semiHidden/>
    <w:rsid w:val="00AC2D6C"/>
    <w:rPr>
      <w:rFonts w:asciiTheme="majorHAnsi" w:eastAsiaTheme="majorEastAsia" w:hAnsiTheme="majorHAnsi" w:cstheme="majorBidi"/>
      <w:b/>
      <w:bCs/>
      <w:sz w:val="32"/>
      <w:szCs w:val="32"/>
    </w:rPr>
  </w:style>
  <w:style w:type="character" w:customStyle="1" w:styleId="3Char">
    <w:name w:val="标题 3 Char"/>
    <w:link w:val="3"/>
    <w:semiHidden/>
    <w:rsid w:val="00AC2D6C"/>
    <w:rPr>
      <w:b/>
      <w:bCs/>
      <w:sz w:val="32"/>
      <w:szCs w:val="32"/>
    </w:rPr>
  </w:style>
  <w:style w:type="character" w:customStyle="1" w:styleId="4Char">
    <w:name w:val="标题 4 Char"/>
    <w:link w:val="4"/>
    <w:semiHidden/>
    <w:rsid w:val="00AC2D6C"/>
    <w:rPr>
      <w:rFonts w:asciiTheme="majorHAnsi" w:eastAsiaTheme="majorEastAsia" w:hAnsiTheme="majorHAnsi" w:cstheme="majorBidi"/>
      <w:b/>
      <w:bCs/>
      <w:sz w:val="28"/>
      <w:szCs w:val="28"/>
    </w:rPr>
  </w:style>
  <w:style w:type="paragraph" w:styleId="a3">
    <w:name w:val="Title"/>
    <w:basedOn w:val="a"/>
    <w:link w:val="Char"/>
    <w:qFormat/>
    <w:rsid w:val="00AC2D6C"/>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rsid w:val="00AC2D6C"/>
    <w:rPr>
      <w:rFonts w:asciiTheme="majorHAnsi" w:eastAsia="宋体" w:hAnsiTheme="majorHAnsi" w:cstheme="majorBidi"/>
      <w:b/>
      <w:bCs/>
      <w:sz w:val="32"/>
      <w:szCs w:val="32"/>
    </w:rPr>
  </w:style>
  <w:style w:type="paragraph" w:styleId="a4">
    <w:name w:val="Subtitle"/>
    <w:basedOn w:val="a"/>
    <w:next w:val="a"/>
    <w:link w:val="Char0"/>
    <w:qFormat/>
    <w:rsid w:val="00AC2D6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link w:val="a4"/>
    <w:rsid w:val="00AC2D6C"/>
    <w:rPr>
      <w:rFonts w:asciiTheme="majorHAnsi" w:eastAsia="宋体" w:hAnsiTheme="majorHAnsi" w:cstheme="majorBidi"/>
      <w:b/>
      <w:bCs/>
      <w:kern w:val="28"/>
      <w:sz w:val="32"/>
      <w:szCs w:val="32"/>
    </w:rPr>
  </w:style>
  <w:style w:type="character" w:styleId="a5">
    <w:name w:val="Strong"/>
    <w:qFormat/>
    <w:rsid w:val="00AC2D6C"/>
    <w:rPr>
      <w:b/>
      <w:bCs/>
    </w:rPr>
  </w:style>
  <w:style w:type="paragraph" w:styleId="a6">
    <w:name w:val="header"/>
    <w:basedOn w:val="a"/>
    <w:link w:val="Char1"/>
    <w:uiPriority w:val="99"/>
    <w:unhideWhenUsed/>
    <w:rsid w:val="001945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1945EC"/>
    <w:rPr>
      <w:sz w:val="18"/>
      <w:szCs w:val="18"/>
    </w:rPr>
  </w:style>
  <w:style w:type="paragraph" w:styleId="a7">
    <w:name w:val="footer"/>
    <w:basedOn w:val="a"/>
    <w:link w:val="Char2"/>
    <w:uiPriority w:val="99"/>
    <w:unhideWhenUsed/>
    <w:rsid w:val="001945EC"/>
    <w:pPr>
      <w:tabs>
        <w:tab w:val="center" w:pos="4153"/>
        <w:tab w:val="right" w:pos="8306"/>
      </w:tabs>
      <w:snapToGrid w:val="0"/>
      <w:jc w:val="left"/>
    </w:pPr>
    <w:rPr>
      <w:sz w:val="18"/>
      <w:szCs w:val="18"/>
    </w:rPr>
  </w:style>
  <w:style w:type="character" w:customStyle="1" w:styleId="Char2">
    <w:name w:val="页脚 Char"/>
    <w:basedOn w:val="a0"/>
    <w:link w:val="a7"/>
    <w:uiPriority w:val="99"/>
    <w:rsid w:val="001945EC"/>
    <w:rPr>
      <w:sz w:val="18"/>
      <w:szCs w:val="18"/>
    </w:rPr>
  </w:style>
  <w:style w:type="paragraph" w:styleId="a8">
    <w:name w:val="Balloon Text"/>
    <w:basedOn w:val="a"/>
    <w:link w:val="Char3"/>
    <w:uiPriority w:val="99"/>
    <w:semiHidden/>
    <w:unhideWhenUsed/>
    <w:rsid w:val="00BA27D4"/>
    <w:rPr>
      <w:sz w:val="18"/>
      <w:szCs w:val="18"/>
    </w:rPr>
  </w:style>
  <w:style w:type="character" w:customStyle="1" w:styleId="Char3">
    <w:name w:val="批注框文本 Char"/>
    <w:basedOn w:val="a0"/>
    <w:link w:val="a8"/>
    <w:uiPriority w:val="99"/>
    <w:semiHidden/>
    <w:rsid w:val="00BA27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147</Words>
  <Characters>843</Characters>
  <Application>Microsoft Office Word</Application>
  <DocSecurity>0</DocSecurity>
  <Lines>7</Lines>
  <Paragraphs>1</Paragraphs>
  <ScaleCrop>false</ScaleCrop>
  <Company>Microsoft</Company>
  <LinksUpToDate>false</LinksUpToDate>
  <CharactersWithSpaces>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学工部（处）</cp:lastModifiedBy>
  <cp:revision>10</cp:revision>
  <cp:lastPrinted>2018-09-17T02:06:00Z</cp:lastPrinted>
  <dcterms:created xsi:type="dcterms:W3CDTF">2018-10-17T05:08:00Z</dcterms:created>
  <dcterms:modified xsi:type="dcterms:W3CDTF">2018-10-25T01:00:00Z</dcterms:modified>
</cp:coreProperties>
</file>