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CEBE3">
      <w:pPr>
        <w:widowControl/>
        <w:snapToGrid w:val="0"/>
        <w:spacing w:line="560" w:lineRule="exact"/>
        <w:ind w:left="1280" w:hanging="1121" w:hangingChars="400"/>
        <w:jc w:val="left"/>
        <w:rPr>
          <w:rFonts w:hint="default" w:ascii="华文仿宋" w:hAnsi="华文仿宋" w:eastAsia="华文仿宋" w:cs="华文仿宋"/>
          <w:b/>
          <w:bCs/>
          <w:sz w:val="28"/>
          <w:szCs w:val="36"/>
          <w:lang w:eastAsia="zh-Hans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sz w:val="28"/>
          <w:szCs w:val="36"/>
          <w:lang w:val="en-US" w:eastAsia="zh-Hans"/>
        </w:rPr>
        <w:t>附件</w:t>
      </w:r>
      <w:r>
        <w:rPr>
          <w:rFonts w:hint="default" w:ascii="华文仿宋" w:hAnsi="华文仿宋" w:eastAsia="华文仿宋" w:cs="华文仿宋"/>
          <w:b/>
          <w:bCs/>
          <w:sz w:val="28"/>
          <w:szCs w:val="36"/>
          <w:lang w:eastAsia="zh-Hans"/>
        </w:rPr>
        <w:t>1</w:t>
      </w:r>
    </w:p>
    <w:bookmarkEnd w:id="0"/>
    <w:p w14:paraId="177282F5">
      <w:pPr>
        <w:widowControl/>
        <w:snapToGrid w:val="0"/>
        <w:spacing w:line="560" w:lineRule="exact"/>
        <w:ind w:left="1280" w:hanging="1201" w:hangingChars="400"/>
        <w:jc w:val="center"/>
        <w:rPr>
          <w:rFonts w:hint="eastAsia" w:ascii="华文仿宋" w:hAnsi="华文仿宋" w:eastAsia="华文仿宋" w:cs="华文仿宋"/>
          <w:b/>
          <w:bCs/>
          <w:sz w:val="44"/>
          <w:szCs w:val="52"/>
          <w:lang w:val="en-US" w:eastAsia="zh-Hans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“心聚集市 润心同行”积极心理素养培育特色项目立项名单</w:t>
      </w:r>
    </w:p>
    <w:tbl>
      <w:tblPr>
        <w:tblStyle w:val="3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3727"/>
        <w:gridCol w:w="1237"/>
        <w:gridCol w:w="1788"/>
      </w:tblGrid>
      <w:tr w14:paraId="68D62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top"/>
          </w:tcPr>
          <w:p w14:paraId="6D8F43F6">
            <w:pPr>
              <w:jc w:val="center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Hans"/>
              </w:rPr>
              <w:t>申报组织</w:t>
            </w:r>
          </w:p>
        </w:tc>
        <w:tc>
          <w:tcPr>
            <w:tcW w:w="3727" w:type="dxa"/>
            <w:vAlign w:val="top"/>
          </w:tcPr>
          <w:p w14:paraId="6EB12796">
            <w:pPr>
              <w:jc w:val="center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Hans"/>
              </w:rPr>
              <w:t>项目名称</w:t>
            </w:r>
          </w:p>
        </w:tc>
        <w:tc>
          <w:tcPr>
            <w:tcW w:w="1237" w:type="dxa"/>
            <w:vAlign w:val="top"/>
          </w:tcPr>
          <w:p w14:paraId="4485E3A7">
            <w:pPr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Hans"/>
              </w:rPr>
              <w:t>负责人</w:t>
            </w:r>
          </w:p>
        </w:tc>
        <w:tc>
          <w:tcPr>
            <w:tcW w:w="1788" w:type="dxa"/>
            <w:vAlign w:val="top"/>
          </w:tcPr>
          <w:p w14:paraId="7B1DC265">
            <w:pPr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Hans"/>
              </w:rPr>
              <w:t>立项结果</w:t>
            </w:r>
          </w:p>
        </w:tc>
      </w:tr>
      <w:tr w14:paraId="2F61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81" w:type="dxa"/>
            <w:vAlign w:val="center"/>
          </w:tcPr>
          <w:p w14:paraId="215DEF7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历史文化与旅游学院</w:t>
            </w:r>
          </w:p>
        </w:tc>
        <w:tc>
          <w:tcPr>
            <w:tcW w:w="3727" w:type="dxa"/>
            <w:vAlign w:val="center"/>
          </w:tcPr>
          <w:p w14:paraId="37BF643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解锁历史治愈力：汉唐宋明沉浸式解压互动体验</w:t>
            </w:r>
          </w:p>
        </w:tc>
        <w:tc>
          <w:tcPr>
            <w:tcW w:w="1237" w:type="dxa"/>
            <w:vAlign w:val="center"/>
          </w:tcPr>
          <w:p w14:paraId="1C0396B1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陆鑫岚</w:t>
            </w:r>
          </w:p>
        </w:tc>
        <w:tc>
          <w:tcPr>
            <w:tcW w:w="1788" w:type="dxa"/>
            <w:vAlign w:val="center"/>
          </w:tcPr>
          <w:p w14:paraId="666FA545">
            <w:pPr>
              <w:jc w:val="center"/>
              <w:rPr>
                <w:rFonts w:hint="default" w:eastAsiaTheme="minor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00A30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3CC7481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生命科学学院</w:t>
            </w:r>
          </w:p>
        </w:tc>
        <w:tc>
          <w:tcPr>
            <w:tcW w:w="3727" w:type="dxa"/>
            <w:vAlign w:val="center"/>
          </w:tcPr>
          <w:p w14:paraId="16F3B7E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生态润心·向阳成长</w:t>
            </w:r>
          </w:p>
        </w:tc>
        <w:tc>
          <w:tcPr>
            <w:tcW w:w="1237" w:type="dxa"/>
            <w:vAlign w:val="center"/>
          </w:tcPr>
          <w:p w14:paraId="7D76C6DD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刘靖妍</w:t>
            </w:r>
          </w:p>
        </w:tc>
        <w:tc>
          <w:tcPr>
            <w:tcW w:w="1788" w:type="dxa"/>
            <w:vAlign w:val="center"/>
          </w:tcPr>
          <w:p w14:paraId="313DE59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61E99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2EBF1C0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教育学部/ 教师教育学院 （田家炳教育书院）</w:t>
            </w:r>
          </w:p>
        </w:tc>
        <w:tc>
          <w:tcPr>
            <w:tcW w:w="3727" w:type="dxa"/>
            <w:vAlign w:val="center"/>
          </w:tcPr>
          <w:p w14:paraId="25137FF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心闯关·悦释压——情绪疗愈工坊</w:t>
            </w:r>
          </w:p>
        </w:tc>
        <w:tc>
          <w:tcPr>
            <w:tcW w:w="1237" w:type="dxa"/>
            <w:vAlign w:val="center"/>
          </w:tcPr>
          <w:p w14:paraId="2F6F1D6C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陶怡如</w:t>
            </w:r>
          </w:p>
        </w:tc>
        <w:tc>
          <w:tcPr>
            <w:tcW w:w="1788" w:type="dxa"/>
            <w:vAlign w:val="center"/>
          </w:tcPr>
          <w:p w14:paraId="1352DE7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1AE0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592837F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美术学院</w:t>
            </w:r>
          </w:p>
        </w:tc>
        <w:tc>
          <w:tcPr>
            <w:tcW w:w="3727" w:type="dxa"/>
            <w:vAlign w:val="center"/>
          </w:tcPr>
          <w:p w14:paraId="36C5091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情绪涂鸦墙——美术表达与情绪疗愈沉浸式体验</w:t>
            </w:r>
          </w:p>
        </w:tc>
        <w:tc>
          <w:tcPr>
            <w:tcW w:w="1237" w:type="dxa"/>
            <w:vAlign w:val="center"/>
          </w:tcPr>
          <w:p w14:paraId="72A2FBFD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贾思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奕</w:t>
            </w:r>
          </w:p>
        </w:tc>
        <w:tc>
          <w:tcPr>
            <w:tcW w:w="1788" w:type="dxa"/>
            <w:vAlign w:val="center"/>
          </w:tcPr>
          <w:p w14:paraId="1E3B2B5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37316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19D2914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文学院 / 国际中文教育学院 / 新闻与传播学院</w:t>
            </w:r>
          </w:p>
        </w:tc>
        <w:tc>
          <w:tcPr>
            <w:tcW w:w="3727" w:type="dxa"/>
            <w:vAlign w:val="center"/>
          </w:tcPr>
          <w:p w14:paraId="08ABE93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以文育心•以香愈人：文学大药房情绪治愈手作工坊</w:t>
            </w:r>
          </w:p>
        </w:tc>
        <w:tc>
          <w:tcPr>
            <w:tcW w:w="1237" w:type="dxa"/>
            <w:vAlign w:val="center"/>
          </w:tcPr>
          <w:p w14:paraId="33AD9D94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曾宇瑶</w:t>
            </w:r>
          </w:p>
        </w:tc>
        <w:tc>
          <w:tcPr>
            <w:tcW w:w="1788" w:type="dxa"/>
            <w:vAlign w:val="center"/>
          </w:tcPr>
          <w:p w14:paraId="717D6C3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30C8B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0EBA167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物理科学与技术学院</w:t>
            </w:r>
          </w:p>
        </w:tc>
        <w:tc>
          <w:tcPr>
            <w:tcW w:w="3727" w:type="dxa"/>
            <w:vAlign w:val="center"/>
          </w:tcPr>
          <w:p w14:paraId="190EB4C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“心”香满铺，快乐充能——心情整理小铺互动体验</w:t>
            </w:r>
          </w:p>
        </w:tc>
        <w:tc>
          <w:tcPr>
            <w:tcW w:w="1237" w:type="dxa"/>
            <w:vAlign w:val="center"/>
          </w:tcPr>
          <w:p w14:paraId="7C5AFE66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龙镘羽</w:t>
            </w:r>
          </w:p>
        </w:tc>
        <w:tc>
          <w:tcPr>
            <w:tcW w:w="1788" w:type="dxa"/>
            <w:vAlign w:val="center"/>
          </w:tcPr>
          <w:p w14:paraId="5BDE610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重点建设项目</w:t>
            </w:r>
          </w:p>
        </w:tc>
      </w:tr>
      <w:tr w14:paraId="5E542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1309371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化学与药学学院</w:t>
            </w:r>
          </w:p>
        </w:tc>
        <w:tc>
          <w:tcPr>
            <w:tcW w:w="3727" w:type="dxa"/>
            <w:vAlign w:val="center"/>
          </w:tcPr>
          <w:p w14:paraId="3D5A5E6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压力清零闯关・情绪显色疗愈 化学创意心理体验项目</w:t>
            </w:r>
          </w:p>
        </w:tc>
        <w:tc>
          <w:tcPr>
            <w:tcW w:w="1237" w:type="dxa"/>
            <w:vAlign w:val="center"/>
          </w:tcPr>
          <w:p w14:paraId="7DAAF212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谢聪</w:t>
            </w:r>
          </w:p>
        </w:tc>
        <w:tc>
          <w:tcPr>
            <w:tcW w:w="1788" w:type="dxa"/>
            <w:vAlign w:val="center"/>
          </w:tcPr>
          <w:p w14:paraId="55478895">
            <w:pPr>
              <w:jc w:val="center"/>
              <w:rPr>
                <w:rFonts w:hint="default" w:eastAsiaTheme="minor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7D58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81" w:type="dxa"/>
            <w:vAlign w:val="center"/>
          </w:tcPr>
          <w:p w14:paraId="2EED784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数学与统计学院</w:t>
            </w:r>
          </w:p>
        </w:tc>
        <w:tc>
          <w:tcPr>
            <w:tcW w:w="3727" w:type="dxa"/>
            <w:vAlign w:val="center"/>
          </w:tcPr>
          <w:p w14:paraId="2C6AA0C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心有灵犀三子棋</w:t>
            </w:r>
          </w:p>
        </w:tc>
        <w:tc>
          <w:tcPr>
            <w:tcW w:w="1237" w:type="dxa"/>
            <w:vAlign w:val="center"/>
          </w:tcPr>
          <w:p w14:paraId="0ED2B048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彭肖元</w:t>
            </w:r>
          </w:p>
        </w:tc>
        <w:tc>
          <w:tcPr>
            <w:tcW w:w="1788" w:type="dxa"/>
            <w:vAlign w:val="center"/>
          </w:tcPr>
          <w:p w14:paraId="447C322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642EA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407702A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经济管理学院</w:t>
            </w:r>
          </w:p>
        </w:tc>
        <w:tc>
          <w:tcPr>
            <w:tcW w:w="3727" w:type="dxa"/>
            <w:vAlign w:val="center"/>
          </w:tcPr>
          <w:p w14:paraId="663FCAE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心财聚力・释压赋能</w:t>
            </w:r>
          </w:p>
        </w:tc>
        <w:tc>
          <w:tcPr>
            <w:tcW w:w="1237" w:type="dxa"/>
            <w:vAlign w:val="center"/>
          </w:tcPr>
          <w:p w14:paraId="5DC8A926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杨钰熙</w:t>
            </w:r>
          </w:p>
        </w:tc>
        <w:tc>
          <w:tcPr>
            <w:tcW w:w="1788" w:type="dxa"/>
            <w:vAlign w:val="center"/>
          </w:tcPr>
          <w:p w14:paraId="2DF71C0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79946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6C05B86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环境与资源学院</w:t>
            </w:r>
          </w:p>
        </w:tc>
        <w:tc>
          <w:tcPr>
            <w:tcW w:w="3727" w:type="dxa"/>
            <w:vAlign w:val="center"/>
          </w:tcPr>
          <w:p w14:paraId="4194A28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“自然疗愈·栖心山海”生态解压手作心理体验市集</w:t>
            </w:r>
          </w:p>
        </w:tc>
        <w:tc>
          <w:tcPr>
            <w:tcW w:w="1237" w:type="dxa"/>
            <w:vAlign w:val="center"/>
          </w:tcPr>
          <w:p w14:paraId="20B2775B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刘晓华</w:t>
            </w:r>
          </w:p>
        </w:tc>
        <w:tc>
          <w:tcPr>
            <w:tcW w:w="1788" w:type="dxa"/>
            <w:vAlign w:val="center"/>
          </w:tcPr>
          <w:p w14:paraId="6AAD625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52B57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5D5E0D3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法学院/律师学院</w:t>
            </w:r>
          </w:p>
        </w:tc>
        <w:tc>
          <w:tcPr>
            <w:tcW w:w="3727" w:type="dxa"/>
            <w:vAlign w:val="center"/>
          </w:tcPr>
          <w:p w14:paraId="44FDE4B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“心栖市集，悦己释压”积极心理素养培育特色项目</w:t>
            </w:r>
          </w:p>
        </w:tc>
        <w:tc>
          <w:tcPr>
            <w:tcW w:w="1237" w:type="dxa"/>
            <w:vAlign w:val="center"/>
          </w:tcPr>
          <w:p w14:paraId="555A6977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唐博闻</w:t>
            </w:r>
          </w:p>
        </w:tc>
        <w:tc>
          <w:tcPr>
            <w:tcW w:w="1788" w:type="dxa"/>
            <w:vAlign w:val="center"/>
          </w:tcPr>
          <w:p w14:paraId="5E907FA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193C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21DBCF7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设计学院</w:t>
            </w:r>
          </w:p>
        </w:tc>
        <w:tc>
          <w:tcPr>
            <w:tcW w:w="3727" w:type="dxa"/>
            <w:vAlign w:val="center"/>
          </w:tcPr>
          <w:p w14:paraId="7F799C8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指尖塑艺，悦纳自我——非遗仿银浮雕体验活动</w:t>
            </w:r>
          </w:p>
        </w:tc>
        <w:tc>
          <w:tcPr>
            <w:tcW w:w="1237" w:type="dxa"/>
            <w:vAlign w:val="center"/>
          </w:tcPr>
          <w:p w14:paraId="1B2654F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张怡轩</w:t>
            </w:r>
          </w:p>
        </w:tc>
        <w:tc>
          <w:tcPr>
            <w:tcW w:w="1788" w:type="dxa"/>
            <w:vAlign w:val="center"/>
          </w:tcPr>
          <w:p w14:paraId="4557AEE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7B0D1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0302056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职业技术师范学院</w:t>
            </w:r>
          </w:p>
        </w:tc>
        <w:tc>
          <w:tcPr>
            <w:tcW w:w="3727" w:type="dxa"/>
            <w:vAlign w:val="center"/>
          </w:tcPr>
          <w:p w14:paraId="0D816C8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“指尖造温柔 心灵释压力”心理疗愈手工坊</w:t>
            </w:r>
          </w:p>
        </w:tc>
        <w:tc>
          <w:tcPr>
            <w:tcW w:w="1237" w:type="dxa"/>
            <w:vAlign w:val="center"/>
          </w:tcPr>
          <w:p w14:paraId="6B51B877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陈君琳</w:t>
            </w:r>
          </w:p>
        </w:tc>
        <w:tc>
          <w:tcPr>
            <w:tcW w:w="1788" w:type="dxa"/>
            <w:vAlign w:val="center"/>
          </w:tcPr>
          <w:p w14:paraId="35C4716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323B7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49B0D0F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政治与公共管理学院</w:t>
            </w:r>
          </w:p>
        </w:tc>
        <w:tc>
          <w:tcPr>
            <w:tcW w:w="3727" w:type="dxa"/>
            <w:vAlign w:val="center"/>
          </w:tcPr>
          <w:p w14:paraId="501EC73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叙心疗愈·拾绪同行——政管学院暖心心理体验活动</w:t>
            </w:r>
          </w:p>
        </w:tc>
        <w:tc>
          <w:tcPr>
            <w:tcW w:w="1237" w:type="dxa"/>
            <w:vAlign w:val="center"/>
          </w:tcPr>
          <w:p w14:paraId="2B0E854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曾玉</w:t>
            </w:r>
          </w:p>
        </w:tc>
        <w:tc>
          <w:tcPr>
            <w:tcW w:w="1788" w:type="dxa"/>
            <w:vAlign w:val="center"/>
          </w:tcPr>
          <w:p w14:paraId="3194B9F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04ECB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5EFB314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音乐学院</w:t>
            </w:r>
          </w:p>
        </w:tc>
        <w:tc>
          <w:tcPr>
            <w:tcW w:w="3727" w:type="dxa"/>
            <w:vAlign w:val="center"/>
          </w:tcPr>
          <w:p w14:paraId="3C21B47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“音浪同行·乐育心晴”——音乐协作心理闯关活动</w:t>
            </w:r>
          </w:p>
        </w:tc>
        <w:tc>
          <w:tcPr>
            <w:tcW w:w="1237" w:type="dxa"/>
            <w:vAlign w:val="center"/>
          </w:tcPr>
          <w:p w14:paraId="07EB2FE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赵越</w:t>
            </w:r>
          </w:p>
        </w:tc>
        <w:tc>
          <w:tcPr>
            <w:tcW w:w="1788" w:type="dxa"/>
            <w:vAlign w:val="center"/>
          </w:tcPr>
          <w:p w14:paraId="398536E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2B766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12D3B4D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计算机科学与工程学院 / 软件学院/人工智能学院</w:t>
            </w:r>
          </w:p>
        </w:tc>
        <w:tc>
          <w:tcPr>
            <w:tcW w:w="3727" w:type="dxa"/>
            <w:vAlign w:val="center"/>
          </w:tcPr>
          <w:p w14:paraId="35D2658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情绪Debug·投掷修复站</w:t>
            </w:r>
          </w:p>
        </w:tc>
        <w:tc>
          <w:tcPr>
            <w:tcW w:w="1237" w:type="dxa"/>
            <w:vAlign w:val="center"/>
          </w:tcPr>
          <w:p w14:paraId="76144BF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田景愿</w:t>
            </w:r>
          </w:p>
        </w:tc>
        <w:tc>
          <w:tcPr>
            <w:tcW w:w="1788" w:type="dxa"/>
            <w:vAlign w:val="center"/>
          </w:tcPr>
          <w:p w14:paraId="50E188B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3A449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43D20D2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体育与健康学院</w:t>
            </w:r>
          </w:p>
        </w:tc>
        <w:tc>
          <w:tcPr>
            <w:tcW w:w="3727" w:type="dxa"/>
            <w:vAlign w:val="center"/>
          </w:tcPr>
          <w:p w14:paraId="18BF5299">
            <w:pPr>
              <w:tabs>
                <w:tab w:val="left" w:pos="711"/>
              </w:tabs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/>
                <w:vertAlign w:val="baseline"/>
              </w:rPr>
              <w:t>一矢释心·投壶润心疗愈活动</w:t>
            </w:r>
          </w:p>
        </w:tc>
        <w:tc>
          <w:tcPr>
            <w:tcW w:w="1237" w:type="dxa"/>
            <w:vAlign w:val="center"/>
          </w:tcPr>
          <w:p w14:paraId="0A47532B">
            <w:pPr>
              <w:jc w:val="center"/>
              <w:rPr>
                <w:vertAlign w:val="baseline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赵琬妍</w:t>
            </w:r>
          </w:p>
        </w:tc>
        <w:tc>
          <w:tcPr>
            <w:tcW w:w="1788" w:type="dxa"/>
            <w:vAlign w:val="center"/>
          </w:tcPr>
          <w:p w14:paraId="0897A03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6903D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7E50561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图书情报研究所</w:t>
            </w:r>
          </w:p>
        </w:tc>
        <w:tc>
          <w:tcPr>
            <w:tcW w:w="3727" w:type="dxa"/>
            <w:vAlign w:val="center"/>
          </w:tcPr>
          <w:p w14:paraId="26BFAD7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烦恼甩甩球</w:t>
            </w:r>
          </w:p>
        </w:tc>
        <w:tc>
          <w:tcPr>
            <w:tcW w:w="1237" w:type="dxa"/>
            <w:vAlign w:val="center"/>
          </w:tcPr>
          <w:p w14:paraId="719DD8B8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刘宗蔚</w:t>
            </w:r>
          </w:p>
        </w:tc>
        <w:tc>
          <w:tcPr>
            <w:tcW w:w="1788" w:type="dxa"/>
            <w:vAlign w:val="center"/>
          </w:tcPr>
          <w:p w14:paraId="6D68C23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6CD21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633EC55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外国语学院</w:t>
            </w:r>
          </w:p>
        </w:tc>
        <w:tc>
          <w:tcPr>
            <w:tcW w:w="3727" w:type="dxa"/>
            <w:vAlign w:val="center"/>
          </w:tcPr>
          <w:p w14:paraId="7DAFF60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心诗画境：拼接诗与房树人双重心理疗愈体验</w:t>
            </w:r>
          </w:p>
        </w:tc>
        <w:tc>
          <w:tcPr>
            <w:tcW w:w="1237" w:type="dxa"/>
            <w:vAlign w:val="center"/>
          </w:tcPr>
          <w:p w14:paraId="35F64FC9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郑春花</w:t>
            </w:r>
          </w:p>
        </w:tc>
        <w:tc>
          <w:tcPr>
            <w:tcW w:w="1788" w:type="dxa"/>
            <w:vAlign w:val="center"/>
          </w:tcPr>
          <w:p w14:paraId="55CEE07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7B3A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42C6850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电子与信息工程学院/集成电路学院</w:t>
            </w:r>
          </w:p>
        </w:tc>
        <w:tc>
          <w:tcPr>
            <w:tcW w:w="3727" w:type="dxa"/>
            <w:vAlign w:val="center"/>
          </w:tcPr>
          <w:p w14:paraId="700A792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心理健康市集之心灵织物特色活动</w:t>
            </w:r>
          </w:p>
        </w:tc>
        <w:tc>
          <w:tcPr>
            <w:tcW w:w="1237" w:type="dxa"/>
            <w:vAlign w:val="center"/>
          </w:tcPr>
          <w:p w14:paraId="70045585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吴嘉利</w:t>
            </w:r>
          </w:p>
        </w:tc>
        <w:tc>
          <w:tcPr>
            <w:tcW w:w="1788" w:type="dxa"/>
            <w:vAlign w:val="center"/>
          </w:tcPr>
          <w:p w14:paraId="26AB674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  <w:tr w14:paraId="4803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481" w:type="dxa"/>
            <w:vAlign w:val="center"/>
          </w:tcPr>
          <w:p w14:paraId="6EC3F8B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马克思主义学院</w:t>
            </w:r>
          </w:p>
        </w:tc>
        <w:tc>
          <w:tcPr>
            <w:tcW w:w="3727" w:type="dxa"/>
            <w:vAlign w:val="center"/>
          </w:tcPr>
          <w:p w14:paraId="6C60383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“哲思润心，情绪换暖”情绪交换商店</w:t>
            </w:r>
          </w:p>
        </w:tc>
        <w:tc>
          <w:tcPr>
            <w:tcW w:w="1237" w:type="dxa"/>
            <w:vAlign w:val="center"/>
          </w:tcPr>
          <w:p w14:paraId="7860CB3A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潘可欣</w:t>
            </w:r>
          </w:p>
        </w:tc>
        <w:tc>
          <w:tcPr>
            <w:tcW w:w="1788" w:type="dxa"/>
            <w:vAlign w:val="center"/>
          </w:tcPr>
          <w:p w14:paraId="026A414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一般建设项目</w:t>
            </w:r>
          </w:p>
        </w:tc>
      </w:tr>
    </w:tbl>
    <w:p w14:paraId="5D4B7748">
      <w:pPr>
        <w:widowControl/>
        <w:snapToGrid w:val="0"/>
        <w:spacing w:line="240" w:lineRule="auto"/>
        <w:jc w:val="both"/>
        <w:rPr>
          <w:rFonts w:hint="eastAsia" w:ascii="华文仿宋" w:hAnsi="华文仿宋" w:eastAsia="华文仿宋" w:cs="华文仿宋"/>
          <w:b/>
          <w:bCs/>
          <w:sz w:val="44"/>
          <w:szCs w:val="52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F0D70"/>
    <w:rsid w:val="08391C14"/>
    <w:rsid w:val="35FE0350"/>
    <w:rsid w:val="37FF0D70"/>
    <w:rsid w:val="6F3E5E8C"/>
    <w:rsid w:val="776B2226"/>
    <w:rsid w:val="7C2E16F3"/>
    <w:rsid w:val="F7B7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734</Words>
  <Characters>735</Characters>
  <Lines>0</Lines>
  <Paragraphs>0</Paragraphs>
  <TotalTime>3</TotalTime>
  <ScaleCrop>false</ScaleCrop>
  <LinksUpToDate>false</LinksUpToDate>
  <CharactersWithSpaces>738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2025-05-19T17:03:00Z</dcterms:created>
  <dc:creator>Ángel_Di_María</dc:creator>
  <cp:lastModifiedBy>倾乾</cp:lastModifiedBy>
  <dcterms:modified xsi:type="dcterms:W3CDTF">2026-05-18T08:24:13Z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E257E4FF08062799D3F32A68C47DB208_41</vt:lpwstr>
  </property>
  <property fmtid="{D5CDD505-2E9C-101B-9397-08002B2CF9AE}" pid="4" name="KSOTemplateDocerSaveRecord">
    <vt:lpwstr>eyJoZGlkIjoiNjMxMGQ2ZGI5ZTY4NTI0MzM4MzNiOTU2YjEyNWJjNGUiLCJ1c2VySWQiOiI3MTcyNTk4NTEifQ==</vt:lpwstr>
  </property>
</Properties>
</file>