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附件6：</w:t>
      </w:r>
    </w:p>
    <w:p>
      <w:pPr>
        <w:spacing w:line="500" w:lineRule="exact"/>
        <w:ind w:firstLine="0" w:firstLineChars="0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</w:pPr>
      <w:r>
        <w:rPr>
          <w:rFonts w:hint="eastAsia" w:eastAsia="方正小标宋简体" w:cs="Times New Roman"/>
          <w:bCs/>
          <w:sz w:val="36"/>
          <w:szCs w:val="36"/>
          <w:lang w:val="en-US" w:eastAsia="zh-CN"/>
        </w:rPr>
        <w:t>广西师范大学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  <w:t>2022年度曾宪梓教育基金会</w:t>
      </w:r>
    </w:p>
    <w:p>
      <w:pPr>
        <w:spacing w:line="500" w:lineRule="exact"/>
        <w:ind w:firstLine="0" w:firstLineChars="0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  <w:t>第八期“优秀大学生奖励计划”获奖学生名单</w:t>
      </w:r>
    </w:p>
    <w:p>
      <w:pPr>
        <w:spacing w:line="500" w:lineRule="exact"/>
        <w:ind w:firstLine="0" w:firstLineChars="0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  <w:t>（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30人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AU" w:eastAsia="zh-CN"/>
        </w:rPr>
        <w:t>）</w:t>
      </w:r>
    </w:p>
    <w:p>
      <w:pPr>
        <w:spacing w:line="500" w:lineRule="exact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bookmarkStart w:id="0" w:name="_GoBack"/>
      <w:bookmarkEnd w:id="0"/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袁钰晗  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文学院/新闻与传播学院20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级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汉语言文学（国家中文基地班）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专业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蔡美玲  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文学院/新闻与传播学院20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级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汉语言文学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专业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AU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孙志豪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 xml:space="preserve">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历史文化与旅游学院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级历史学专业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AU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韦美宏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 xml:space="preserve">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马克思主义学院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级马克思主义理论专业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AU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苏青莹  法学院/律师学院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eastAsia="仿宋_GB2312" w:cs="Times New Roman"/>
          <w:sz w:val="32"/>
          <w:szCs w:val="32"/>
          <w:lang w:val="en-AU" w:eastAsia="zh-CN"/>
        </w:rPr>
        <w:t>级法学专业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李施颖  政治与公共管理学院2021级行政管理专业本科生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肖娴芳  经济管理学院2021级经济学专业本科生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徐佳燕  经济管理学院2021级工商管理专业本科生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刘韩悦  教育学部2021级学前教育专业本科生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田欣荷  教育学部2021级小学教育专业本科生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郑清兰  外国语学院2021级英语专业本科生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曾桂梅  外国语学院2021级英语专业本科生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何思函  外国语学院2021级英语专业本科生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雷雯雯  美术学院2021级绘画专业本科生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彭  妍  音乐学院2021级音乐学专业本科生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陈小云  数学与统计学院2021级数学与应用数学专业本科生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苏桂园  数学与统计学院2021级数学与应用数学专业本科生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欧阳欣良  物理科学与技术学院2021级物理学专业本科生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翁祖贤  化学与药学学院2021级化学师范专业本科生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黄欣慧  生命科学学院2021级生物科学专业本科生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周  静  生命科学学院2021级生物科学专业本科生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宋秋阳  环境与资源学院2021级地理科学专业本科生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黄璐姚  计算机科学与工程学院/软件学院2021级软件工程专业本科生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冯  秀  体育与健康学院2021级体育教育专业本科生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黄舒停  体育与健康学院2021级健康服务与管理专业本科生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林珍云  体育与健康学院2021级武术与民族传统体育专业本科生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陈  朋  电子与信息工程学院/集成电路学院2021级人工智能专业本科生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郑  福  职业技术师范学院2021级电子商务（职教师资）专业本科生</w:t>
      </w:r>
    </w:p>
    <w:p>
      <w:pPr>
        <w:spacing w:line="600" w:lineRule="exact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马勤娟  设计学院2021级产品设计专业本科生</w:t>
      </w:r>
    </w:p>
    <w:p>
      <w:pPr>
        <w:spacing w:line="600" w:lineRule="exact"/>
        <w:outlineLvl w:val="0"/>
      </w:pPr>
      <w:r>
        <w:rPr>
          <w:rFonts w:hint="eastAsia" w:eastAsia="仿宋_GB2312" w:cs="Times New Roman"/>
          <w:sz w:val="32"/>
          <w:szCs w:val="32"/>
          <w:lang w:val="en-US" w:eastAsia="zh-CN"/>
        </w:rPr>
        <w:t>李美珍  国际文化教育学院2021级英语（中加校际交流项目）专业本科生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YzFhYjRjYzVmYjlkYzBhNTk0MTQ4YWRlMjA1YjEifQ=="/>
  </w:docVars>
  <w:rsids>
    <w:rsidRoot w:val="00000000"/>
    <w:rsid w:val="0BC63882"/>
    <w:rsid w:val="25A6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未定义</cp:lastModifiedBy>
  <dcterms:modified xsi:type="dcterms:W3CDTF">2023-10-11T02:52:28Z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6AA82944C66341A59BF778B6C6950833_12</vt:lpwstr>
  </property>
</Properties>
</file>